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66" w:rsidRPr="00734171" w:rsidRDefault="00681066" w:rsidP="00E82220">
      <w:pPr>
        <w:spacing w:line="240" w:lineRule="atLeast"/>
        <w:jc w:val="center"/>
        <w:rPr>
          <w:rFonts w:eastAsia="標楷體" w:hAnsi="標楷體"/>
          <w:b/>
          <w:w w:val="87"/>
          <w:sz w:val="48"/>
          <w:szCs w:val="48"/>
        </w:rPr>
      </w:pPr>
      <w:r w:rsidRPr="00734171">
        <w:rPr>
          <w:rFonts w:eastAsia="標楷體" w:hAnsi="標楷體"/>
          <w:b/>
          <w:w w:val="87"/>
          <w:sz w:val="48"/>
          <w:szCs w:val="48"/>
        </w:rPr>
        <w:t>102</w:t>
      </w:r>
      <w:r w:rsidRPr="00734171">
        <w:rPr>
          <w:rFonts w:eastAsia="標楷體" w:hAnsi="標楷體" w:hint="eastAsia"/>
          <w:b/>
          <w:w w:val="87"/>
          <w:sz w:val="48"/>
          <w:szCs w:val="48"/>
        </w:rPr>
        <w:t>年度食品業者病媒防治研討會</w:t>
      </w:r>
    </w:p>
    <w:tbl>
      <w:tblPr>
        <w:tblW w:w="10229" w:type="dxa"/>
        <w:jc w:val="center"/>
        <w:tblInd w:w="-716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ngrave" w:sz="24" w:space="0" w:color="auto"/>
        </w:tblBorders>
        <w:tblLook w:val="01E0"/>
      </w:tblPr>
      <w:tblGrid>
        <w:gridCol w:w="1442"/>
        <w:gridCol w:w="2693"/>
        <w:gridCol w:w="3118"/>
        <w:gridCol w:w="2976"/>
      </w:tblGrid>
      <w:tr w:rsidR="00681066" w:rsidRPr="00A4763D" w:rsidTr="00CD2D29">
        <w:trPr>
          <w:trHeight w:val="387"/>
          <w:jc w:val="center"/>
        </w:trPr>
        <w:tc>
          <w:tcPr>
            <w:tcW w:w="10229" w:type="dxa"/>
            <w:gridSpan w:val="4"/>
            <w:tcBorders>
              <w:top w:val="threeDEngrave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647CA8" w:rsidRDefault="00681066" w:rsidP="00AE6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目的：</w:t>
            </w:r>
          </w:p>
          <w:p w:rsidR="00681066" w:rsidRPr="00647CA8" w:rsidRDefault="00681066" w:rsidP="00647CA8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（ㄧ）近年來報章雜誌、傳播媒體迭傳報導國內餐飲食品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受蟑螂、老鼠等病媒夾雜異物污染，不僅造成客訴糾紛及影響國際觀瞻，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更有傳播疾病引起食物中毒之風險﹐報導中亦發現多起</w:t>
            </w:r>
            <w:r w:rsidRPr="00647CA8">
              <w:rPr>
                <w:rFonts w:ascii="標楷體" w:eastAsia="標楷體" w:hAnsi="標楷體" w:cs="Arial"/>
                <w:color w:val="4B4A4A"/>
                <w:sz w:val="28"/>
                <w:szCs w:val="28"/>
              </w:rPr>
              <w:t>HACCP</w:t>
            </w:r>
            <w:r w:rsidRPr="00647CA8">
              <w:rPr>
                <w:rFonts w:ascii="標楷體" w:eastAsia="標楷體" w:hAnsi="標楷體" w:cs="Arial" w:hint="eastAsia"/>
                <w:color w:val="4B4A4A"/>
                <w:sz w:val="28"/>
                <w:szCs w:val="28"/>
              </w:rPr>
              <w:t>認證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之廠商。</w:t>
            </w:r>
          </w:p>
          <w:p w:rsidR="00681066" w:rsidRPr="00647CA8" w:rsidRDefault="00681066" w:rsidP="00647CA8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（二）又食品作業場所為了防治病媒蟲鼠，業者或委請之病媒防治公司常使用非法偽環境衛生用藥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甚至於有使用農藥者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防治者。此種現象甚為普遍，去年新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北市環保局、今年台北市環保局均曾取締病媒防治業者使用非法偽環境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衛生用藥在餐飲食品作業場所防治蟑螂、老鼠。</w:t>
            </w:r>
          </w:p>
          <w:p w:rsidR="00681066" w:rsidRPr="00647CA8" w:rsidRDefault="00681066" w:rsidP="00647CA8">
            <w:pPr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（三）防治病媒蟲鼠的藥劑都有毒性，如果使用不當，均有化學中毒之風險。據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BBC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新聞網媒體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3"/>
              </w:smartTagPr>
              <w:r w:rsidRPr="00647CA8">
                <w:rPr>
                  <w:rFonts w:ascii="標楷體" w:eastAsia="標楷體" w:hAnsi="標楷體"/>
                  <w:sz w:val="28"/>
                  <w:szCs w:val="28"/>
                </w:rPr>
                <w:t>2013</w:t>
              </w:r>
              <w:r w:rsidRPr="00647CA8">
                <w:rPr>
                  <w:rFonts w:ascii="標楷體" w:eastAsia="標楷體" w:hAnsi="標楷體" w:hint="eastAsia"/>
                  <w:sz w:val="28"/>
                  <w:szCs w:val="28"/>
                </w:rPr>
                <w:t>年</w:t>
              </w:r>
              <w:r w:rsidRPr="00647CA8"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47CA8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647CA8">
                <w:rPr>
                  <w:rFonts w:ascii="標楷體" w:eastAsia="標楷體" w:hAnsi="標楷體"/>
                  <w:sz w:val="28"/>
                  <w:szCs w:val="28"/>
                </w:rPr>
                <w:t>17</w:t>
              </w:r>
              <w:r w:rsidRPr="00647CA8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報導：『印度發生校餐有機磷殺蟲劑食物中毒慘劇，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日死亡二十二人。』我國食品業者當引以為戒。</w:t>
            </w:r>
          </w:p>
          <w:p w:rsidR="00681066" w:rsidRPr="00647CA8" w:rsidRDefault="00681066" w:rsidP="00AE6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中華食品安全管制系統發展協會</w:t>
            </w:r>
          </w:p>
          <w:p w:rsidR="00681066" w:rsidRPr="00647CA8" w:rsidRDefault="00681066" w:rsidP="00AE6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指導單位：衛生福利部食品藥物管理署</w:t>
            </w:r>
          </w:p>
          <w:p w:rsidR="00681066" w:rsidRDefault="00681066" w:rsidP="00AE6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合辦單位：臺中市政府衛生局、中臺科技大學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1066" w:rsidRPr="00647CA8" w:rsidRDefault="00681066" w:rsidP="00AE6574">
            <w:pPr>
              <w:snapToGrid w:val="0"/>
              <w:spacing w:line="44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協辦單位：</w:t>
            </w:r>
            <w:r w:rsidRPr="00703D00">
              <w:rPr>
                <w:rFonts w:ascii="標楷體" w:eastAsia="標楷體" w:hAnsi="標楷體" w:hint="eastAsia"/>
                <w:sz w:val="28"/>
                <w:szCs w:val="28"/>
              </w:rPr>
              <w:t>台灣環境有害生物管理協會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、臺灣省病媒防治商業同業公會聯合會</w:t>
            </w:r>
          </w:p>
          <w:p w:rsidR="00681066" w:rsidRPr="00647CA8" w:rsidRDefault="00681066" w:rsidP="00AE65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研討會時間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、地點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81066" w:rsidRPr="009277BA" w:rsidRDefault="00681066" w:rsidP="009F155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 xml:space="preserve"> 102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Pr="009277BA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9277BA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1066" w:rsidRDefault="00681066" w:rsidP="00AE65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研討會地點：中臺科技大學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(40601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台中市北屯區廍子路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666</w:t>
            </w:r>
            <w:r w:rsidRPr="00647CA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647CA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81066" w:rsidRDefault="00681066" w:rsidP="00647CA8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681066" w:rsidRDefault="00681066" w:rsidP="00647CA8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681066" w:rsidRDefault="00681066" w:rsidP="00647CA8">
            <w:pPr>
              <w:snapToGrid w:val="0"/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83210" w:rsidRDefault="00783210" w:rsidP="00647CA8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681066" w:rsidRDefault="00681066" w:rsidP="00FB64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681066" w:rsidRPr="00F96431" w:rsidRDefault="00681066" w:rsidP="0078321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四、研討會議程表：</w:t>
            </w:r>
          </w:p>
        </w:tc>
      </w:tr>
      <w:tr w:rsidR="00681066" w:rsidRPr="00802F39" w:rsidTr="00CD2D29">
        <w:trPr>
          <w:trHeight w:val="387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066" w:rsidRPr="00802F39" w:rsidRDefault="00681066" w:rsidP="00C6026A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802F39">
              <w:rPr>
                <w:rFonts w:eastAsia="標楷體" w:hAnsi="標楷體" w:hint="eastAsia"/>
              </w:rPr>
              <w:lastRenderedPageBreak/>
              <w:t>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066" w:rsidRPr="00802F39" w:rsidRDefault="00681066" w:rsidP="00C602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/>
              </w:rPr>
              <w:t>Topic</w:t>
            </w:r>
            <w:r w:rsidRPr="00802F39">
              <w:rPr>
                <w:rFonts w:ascii="標楷體" w:eastAsia="標楷體" w:hAnsi="標楷體" w:hint="eastAsia"/>
              </w:rPr>
              <w:t>演講主題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066" w:rsidRPr="00802F39" w:rsidRDefault="00681066" w:rsidP="00C602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 w:hAnsi="標楷體"/>
                <w:b/>
              </w:rPr>
              <w:t>Speaker</w:t>
            </w:r>
            <w:r w:rsidRPr="00802F39">
              <w:rPr>
                <w:rFonts w:eastAsia="標楷體" w:hint="eastAsia"/>
                <w:kern w:val="0"/>
              </w:rPr>
              <w:t>主講人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bottom"/>
          </w:tcPr>
          <w:p w:rsidR="00681066" w:rsidRPr="00802F39" w:rsidRDefault="00681066" w:rsidP="00C6026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 w:hAnsi="標楷體"/>
                <w:b/>
              </w:rPr>
              <w:t>Chair</w:t>
            </w:r>
            <w:r w:rsidRPr="00802F39">
              <w:rPr>
                <w:rFonts w:eastAsia="標楷體" w:hAnsi="標楷體" w:hint="eastAsia"/>
              </w:rPr>
              <w:t>主持人</w:t>
            </w:r>
          </w:p>
        </w:tc>
      </w:tr>
      <w:tr w:rsidR="00681066" w:rsidRPr="00802F39" w:rsidTr="00CD2D29">
        <w:trPr>
          <w:trHeight w:val="364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08:00-08:30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報到及領取資料</w:t>
            </w:r>
          </w:p>
        </w:tc>
      </w:tr>
      <w:tr w:rsidR="00681066" w:rsidRPr="00802F39" w:rsidTr="00CD2D29">
        <w:trPr>
          <w:trHeight w:val="851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08:30-08:40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D364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臺中市政府衛生局黃局長美娜</w:t>
            </w:r>
          </w:p>
          <w:p w:rsidR="00681066" w:rsidRPr="00802F39" w:rsidRDefault="00681066" w:rsidP="00D364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中臺科技大學李校長</w:t>
            </w:r>
            <w:r w:rsidRPr="00802F39">
              <w:rPr>
                <w:rFonts w:ascii="標楷體" w:eastAsia="標楷體" w:hAnsi="標楷體"/>
              </w:rPr>
              <w:t xml:space="preserve">   </w:t>
            </w:r>
            <w:r w:rsidRPr="00802F39">
              <w:rPr>
                <w:rFonts w:ascii="標楷體" w:eastAsia="標楷體" w:hAnsi="標楷體" w:hint="eastAsia"/>
              </w:rPr>
              <w:t>宏謨</w:t>
            </w:r>
          </w:p>
          <w:p w:rsidR="00681066" w:rsidRPr="00802F39" w:rsidRDefault="00681066" w:rsidP="00D364F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中華</w:t>
            </w:r>
            <w:r w:rsidRPr="00802F39">
              <w:rPr>
                <w:rFonts w:eastAsia="標楷體" w:hint="eastAsia"/>
              </w:rPr>
              <w:t>食品安全管制系統發展協會朱</w:t>
            </w:r>
            <w:r w:rsidRPr="00802F39">
              <w:rPr>
                <w:rFonts w:ascii="標楷體" w:eastAsia="標楷體" w:hAnsi="標楷體" w:hint="eastAsia"/>
              </w:rPr>
              <w:t>理事長</w:t>
            </w:r>
            <w:r w:rsidRPr="00802F39">
              <w:rPr>
                <w:rFonts w:ascii="標楷體" w:eastAsia="標楷體" w:hAnsi="標楷體"/>
              </w:rPr>
              <w:t xml:space="preserve"> </w:t>
            </w:r>
            <w:r w:rsidRPr="00802F39">
              <w:rPr>
                <w:rFonts w:ascii="標楷體" w:eastAsia="標楷體" w:hAnsi="標楷體" w:hint="eastAsia"/>
              </w:rPr>
              <w:t>森裕</w:t>
            </w:r>
          </w:p>
        </w:tc>
      </w:tr>
      <w:tr w:rsidR="00681066" w:rsidRPr="00802F39" w:rsidTr="00CD2D29">
        <w:trPr>
          <w:trHeight w:val="20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D364F6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08:40-09:30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836EC8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病媒綜合防除概念及</w:t>
            </w:r>
            <w:r w:rsidRPr="00802F39">
              <w:rPr>
                <w:rFonts w:eastAsia="標楷體"/>
              </w:rPr>
              <w:t>HACCP</w:t>
            </w:r>
            <w:r w:rsidRPr="00802F39">
              <w:rPr>
                <w:rFonts w:eastAsia="標楷體" w:hint="eastAsia"/>
              </w:rPr>
              <w:t>業者管理重點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31276C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臺灣大學公共衛生系</w:t>
            </w:r>
          </w:p>
          <w:p w:rsidR="00681066" w:rsidRPr="00802F39" w:rsidRDefault="00681066" w:rsidP="0031276C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王兼任副教授正雄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836EC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 w:hint="eastAsia"/>
              </w:rPr>
              <w:t>臺</w:t>
            </w:r>
            <w:r w:rsidRPr="00802F39">
              <w:rPr>
                <w:rFonts w:ascii="標楷體" w:eastAsia="標楷體" w:hAnsi="標楷體" w:hint="eastAsia"/>
              </w:rPr>
              <w:t>中市政府衛生局</w:t>
            </w:r>
          </w:p>
          <w:p w:rsidR="00681066" w:rsidRPr="00802F39" w:rsidRDefault="00681066" w:rsidP="00836EC8">
            <w:pPr>
              <w:snapToGrid w:val="0"/>
              <w:jc w:val="both"/>
              <w:rPr>
                <w:rFonts w:eastAsia="標楷體"/>
              </w:rPr>
            </w:pPr>
            <w:r w:rsidRPr="00802F39">
              <w:rPr>
                <w:rFonts w:ascii="標楷體" w:eastAsia="標楷體" w:hAnsi="標楷體"/>
              </w:rPr>
              <w:t xml:space="preserve">  </w:t>
            </w:r>
            <w:r w:rsidRPr="00802F39">
              <w:rPr>
                <w:rFonts w:ascii="標楷體" w:eastAsia="標楷體" w:hAnsi="標楷體" w:hint="eastAsia"/>
              </w:rPr>
              <w:t>黃局長</w:t>
            </w:r>
            <w:r w:rsidRPr="00802F39">
              <w:rPr>
                <w:rFonts w:ascii="標楷體" w:eastAsia="標楷體" w:hAnsi="標楷體"/>
              </w:rPr>
              <w:t xml:space="preserve"> </w:t>
            </w:r>
            <w:r w:rsidRPr="00802F39">
              <w:rPr>
                <w:rFonts w:ascii="標楷體" w:eastAsia="標楷體" w:hAnsi="標楷體" w:hint="eastAsia"/>
              </w:rPr>
              <w:t>美娜</w:t>
            </w:r>
          </w:p>
        </w:tc>
      </w:tr>
      <w:tr w:rsidR="00681066" w:rsidRPr="00802F39" w:rsidTr="00CD2D29">
        <w:trPr>
          <w:trHeight w:val="20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CC234B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09:30-10:</w:t>
            </w:r>
            <w:r>
              <w:rPr>
                <w:rFonts w:eastAsia="標楷體"/>
              </w:rPr>
              <w:t>2</w:t>
            </w:r>
            <w:r w:rsidRPr="00802F39">
              <w:rPr>
                <w:rFonts w:eastAsia="標楷體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D86880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食品業者病媒防治</w:t>
            </w:r>
            <w:r w:rsidRPr="00802F39">
              <w:rPr>
                <w:rFonts w:eastAsia="標楷體"/>
              </w:rPr>
              <w:t>GHP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696CE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 w:hint="eastAsia"/>
              </w:rPr>
              <w:t>臺</w:t>
            </w:r>
            <w:r w:rsidRPr="00802F39">
              <w:rPr>
                <w:rFonts w:ascii="標楷體" w:eastAsia="標楷體" w:hAnsi="標楷體" w:hint="eastAsia"/>
              </w:rPr>
              <w:t>中市政府衛生局</w:t>
            </w:r>
          </w:p>
          <w:p w:rsidR="00681066" w:rsidRPr="00802F39" w:rsidRDefault="00681066" w:rsidP="00696CED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ascii="標楷體" w:eastAsia="標楷體" w:hAnsi="標楷體"/>
              </w:rPr>
              <w:t xml:space="preserve"> </w:t>
            </w:r>
            <w:r w:rsidRPr="00802F39">
              <w:rPr>
                <w:rFonts w:ascii="標楷體" w:eastAsia="標楷體" w:hAnsi="標楷體" w:hint="eastAsia"/>
              </w:rPr>
              <w:t>陳科長元科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A45A59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中臺科技大學</w:t>
            </w:r>
          </w:p>
          <w:p w:rsidR="00681066" w:rsidRPr="00802F39" w:rsidRDefault="00681066" w:rsidP="00A45A59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教學發展中心</w:t>
            </w:r>
          </w:p>
          <w:p w:rsidR="00681066" w:rsidRPr="00802F39" w:rsidRDefault="00681066" w:rsidP="00A45A59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朱主任淑珍</w:t>
            </w:r>
          </w:p>
        </w:tc>
      </w:tr>
      <w:tr w:rsidR="00681066" w:rsidRPr="00802F39" w:rsidTr="00D8594C">
        <w:trPr>
          <w:trHeight w:val="677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CC234B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10:</w:t>
            </w:r>
            <w:r>
              <w:rPr>
                <w:rFonts w:eastAsia="標楷體"/>
              </w:rPr>
              <w:t>2</w:t>
            </w:r>
            <w:r w:rsidRPr="00802F39">
              <w:rPr>
                <w:rFonts w:eastAsia="標楷體"/>
              </w:rPr>
              <w:t>0-10:</w:t>
            </w:r>
            <w:r>
              <w:rPr>
                <w:rFonts w:eastAsia="標楷體"/>
              </w:rPr>
              <w:t>4</w:t>
            </w:r>
            <w:r w:rsidRPr="00802F39">
              <w:rPr>
                <w:rFonts w:eastAsia="標楷體"/>
              </w:rPr>
              <w:t>0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D8594C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  <w:b/>
              </w:rPr>
              <w:t>茶敘時間</w:t>
            </w:r>
          </w:p>
        </w:tc>
      </w:tr>
      <w:tr w:rsidR="00681066" w:rsidRPr="00802F39" w:rsidTr="00CD2D29">
        <w:trPr>
          <w:trHeight w:val="677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CC234B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10:</w:t>
            </w:r>
            <w:r>
              <w:rPr>
                <w:rFonts w:eastAsia="標楷體"/>
              </w:rPr>
              <w:t>4</w:t>
            </w:r>
            <w:r w:rsidRPr="00802F39">
              <w:rPr>
                <w:rFonts w:eastAsia="標楷體"/>
              </w:rPr>
              <w:t>0-11:</w:t>
            </w:r>
            <w:r>
              <w:rPr>
                <w:rFonts w:eastAsia="標楷體"/>
              </w:rPr>
              <w:t>3</w:t>
            </w:r>
            <w:r w:rsidRPr="00802F39">
              <w:rPr>
                <w:rFonts w:eastAsia="標楷體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1D6C2C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ascii="標楷體" w:eastAsia="標楷體" w:hAnsi="標楷體" w:hint="eastAsia"/>
              </w:rPr>
              <w:t>食品作業場所蟑螂防治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783210">
            <w:pPr>
              <w:widowControl/>
              <w:ind w:firstLineChars="50" w:firstLine="120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高雄大學人文社會科學院</w:t>
            </w:r>
          </w:p>
          <w:p w:rsidR="00681066" w:rsidRPr="00802F39" w:rsidRDefault="00681066" w:rsidP="00783210">
            <w:pPr>
              <w:widowControl/>
              <w:ind w:firstLineChars="350" w:firstLine="840"/>
              <w:rPr>
                <w:rFonts w:eastAsia="標楷體"/>
              </w:rPr>
            </w:pPr>
            <w:r w:rsidRPr="00802F39">
              <w:rPr>
                <w:rFonts w:ascii="標楷體" w:eastAsia="標楷體" w:hAnsi="標楷體" w:hint="eastAsia"/>
              </w:rPr>
              <w:t>白院長秀華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A45A59">
            <w:pPr>
              <w:snapToGrid w:val="0"/>
              <w:jc w:val="center"/>
              <w:rPr>
                <w:rFonts w:eastAsia="標楷體" w:hAnsi="標楷體"/>
              </w:rPr>
            </w:pPr>
            <w:r w:rsidRPr="00802F39">
              <w:rPr>
                <w:rFonts w:eastAsia="標楷體" w:hAnsi="標楷體" w:hint="eastAsia"/>
              </w:rPr>
              <w:t>中華食品安全管制系統發展協會</w:t>
            </w:r>
          </w:p>
          <w:p w:rsidR="00681066" w:rsidRPr="00802F39" w:rsidRDefault="00681066" w:rsidP="00A45A59">
            <w:pPr>
              <w:snapToGrid w:val="0"/>
              <w:jc w:val="center"/>
              <w:rPr>
                <w:rFonts w:eastAsia="標楷體" w:hAnsi="標楷體"/>
              </w:rPr>
            </w:pPr>
            <w:r w:rsidRPr="00802F39">
              <w:rPr>
                <w:rFonts w:eastAsia="標楷體" w:hAnsi="標楷體" w:hint="eastAsia"/>
              </w:rPr>
              <w:t>朱理事長森裕</w:t>
            </w:r>
          </w:p>
        </w:tc>
      </w:tr>
      <w:tr w:rsidR="00681066" w:rsidRPr="00802F39" w:rsidTr="00CD2D29">
        <w:trPr>
          <w:trHeight w:val="677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CC234B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11:</w:t>
            </w:r>
            <w:r>
              <w:rPr>
                <w:rFonts w:eastAsia="標楷體"/>
              </w:rPr>
              <w:t>3</w:t>
            </w:r>
            <w:r w:rsidRPr="00802F39">
              <w:rPr>
                <w:rFonts w:eastAsia="標楷體"/>
              </w:rPr>
              <w:t>0-12:</w:t>
            </w:r>
            <w:r>
              <w:rPr>
                <w:rFonts w:eastAsia="標楷體"/>
              </w:rPr>
              <w:t>2</w:t>
            </w:r>
            <w:r w:rsidRPr="00802F39">
              <w:rPr>
                <w:rFonts w:eastAsia="標楷體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1D6C2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食品作業場所鼠害防治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783210">
            <w:pPr>
              <w:widowControl/>
              <w:ind w:firstLineChars="100" w:firstLine="240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臺灣大學昆蟲研究所</w:t>
            </w:r>
          </w:p>
          <w:p w:rsidR="00681066" w:rsidRPr="00802F39" w:rsidRDefault="00681066" w:rsidP="00783210">
            <w:pPr>
              <w:widowControl/>
              <w:ind w:firstLineChars="200" w:firstLine="480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徐特聘教授爾烈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1D6C2C">
            <w:pPr>
              <w:snapToGrid w:val="0"/>
              <w:jc w:val="center"/>
              <w:rPr>
                <w:rFonts w:eastAsia="標楷體" w:hAnsi="標楷體"/>
              </w:rPr>
            </w:pPr>
            <w:r w:rsidRPr="00802F39">
              <w:rPr>
                <w:rFonts w:eastAsia="標楷體" w:hAnsi="標楷體" w:hint="eastAsia"/>
              </w:rPr>
              <w:t>中</w:t>
            </w:r>
            <w:r w:rsidRPr="00802F39">
              <w:rPr>
                <w:rFonts w:eastAsia="標楷體" w:hint="eastAsia"/>
              </w:rPr>
              <w:t>臺</w:t>
            </w:r>
            <w:r w:rsidRPr="00802F39">
              <w:rPr>
                <w:rFonts w:eastAsia="標楷體" w:hAnsi="標楷體" w:hint="eastAsia"/>
              </w:rPr>
              <w:t>科技大學</w:t>
            </w:r>
          </w:p>
          <w:p w:rsidR="00681066" w:rsidRPr="00802F39" w:rsidRDefault="00681066" w:rsidP="001D6C2C">
            <w:pPr>
              <w:snapToGrid w:val="0"/>
              <w:jc w:val="center"/>
              <w:rPr>
                <w:rFonts w:eastAsia="標楷體" w:hAnsi="標楷體"/>
              </w:rPr>
            </w:pPr>
            <w:r w:rsidRPr="00802F39">
              <w:rPr>
                <w:rFonts w:eastAsia="標楷體" w:hAnsi="標楷體" w:hint="eastAsia"/>
              </w:rPr>
              <w:t>食品科技系</w:t>
            </w:r>
          </w:p>
          <w:p w:rsidR="00681066" w:rsidRPr="00802F39" w:rsidRDefault="00681066" w:rsidP="001D6C2C">
            <w:pPr>
              <w:snapToGrid w:val="0"/>
              <w:jc w:val="center"/>
              <w:rPr>
                <w:rFonts w:eastAsia="標楷體" w:hAnsi="標楷體"/>
              </w:rPr>
            </w:pPr>
            <w:r w:rsidRPr="00802F39">
              <w:rPr>
                <w:rFonts w:eastAsia="標楷體" w:hAnsi="標楷體" w:hint="eastAsia"/>
              </w:rPr>
              <w:t>陳惠英主任</w:t>
            </w:r>
          </w:p>
        </w:tc>
      </w:tr>
      <w:tr w:rsidR="00681066" w:rsidRPr="00802F39" w:rsidTr="00CD2D29">
        <w:trPr>
          <w:trHeight w:val="556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CC234B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2</w:t>
            </w:r>
            <w:r w:rsidRPr="00802F39">
              <w:rPr>
                <w:rFonts w:eastAsia="標楷體"/>
              </w:rPr>
              <w:t>0-13:30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FB31D2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802F39">
              <w:rPr>
                <w:rFonts w:ascii="標楷體" w:eastAsia="標楷體" w:hAnsi="標楷體" w:hint="eastAsia"/>
                <w:b/>
                <w:bCs/>
              </w:rPr>
              <w:t>午餐時間</w:t>
            </w:r>
          </w:p>
        </w:tc>
      </w:tr>
      <w:tr w:rsidR="00681066" w:rsidRPr="00802F39" w:rsidTr="00CD2D29">
        <w:trPr>
          <w:trHeight w:val="860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31276C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13:30-14:20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食品作業場所蒼蠅及</w:t>
            </w:r>
          </w:p>
          <w:p w:rsidR="00681066" w:rsidRPr="00802F39" w:rsidRDefault="00681066" w:rsidP="00FB31D2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  <w:r w:rsidRPr="00802F39">
              <w:rPr>
                <w:rFonts w:ascii="標楷體" w:eastAsia="標楷體" w:hAnsi="標楷體" w:hint="eastAsia"/>
              </w:rPr>
              <w:t>其他害蟲防治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9C11F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中興大學昆蟲研究所</w:t>
            </w:r>
          </w:p>
          <w:p w:rsidR="00681066" w:rsidRPr="00802F39" w:rsidRDefault="00681066" w:rsidP="009C11F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李副教授學進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EC77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中</w:t>
            </w:r>
            <w:r w:rsidRPr="00802F39">
              <w:rPr>
                <w:rFonts w:eastAsia="標楷體" w:hint="eastAsia"/>
              </w:rPr>
              <w:t>臺</w:t>
            </w:r>
            <w:r w:rsidRPr="00802F39">
              <w:rPr>
                <w:rFonts w:ascii="標楷體" w:eastAsia="標楷體" w:hAnsi="標楷體" w:hint="eastAsia"/>
              </w:rPr>
              <w:t>科技大學</w:t>
            </w:r>
          </w:p>
          <w:p w:rsidR="00681066" w:rsidRPr="00802F39" w:rsidRDefault="00681066" w:rsidP="00EC77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食品科技系</w:t>
            </w:r>
          </w:p>
          <w:p w:rsidR="00681066" w:rsidRPr="00802F39" w:rsidRDefault="00681066" w:rsidP="00EC77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陳建元教授</w:t>
            </w:r>
          </w:p>
        </w:tc>
      </w:tr>
      <w:tr w:rsidR="00681066" w:rsidRPr="00802F39" w:rsidTr="00CD2D29">
        <w:trPr>
          <w:trHeight w:val="809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31276C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14:20-15:10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6243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 w:hint="eastAsia"/>
              </w:rPr>
              <w:t>食品</w:t>
            </w:r>
            <w:r w:rsidRPr="00802F39">
              <w:rPr>
                <w:rFonts w:ascii="標楷體" w:eastAsia="標楷體" w:hAnsi="標楷體" w:hint="eastAsia"/>
              </w:rPr>
              <w:t>作業場所</w:t>
            </w:r>
          </w:p>
          <w:p w:rsidR="00681066" w:rsidRPr="00802F39" w:rsidRDefault="00681066" w:rsidP="00783210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02F39">
              <w:rPr>
                <w:rFonts w:eastAsia="標楷體" w:hint="eastAsia"/>
              </w:rPr>
              <w:t>病媒防治實務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624366">
            <w:pPr>
              <w:widowControl/>
              <w:jc w:val="center"/>
              <w:rPr>
                <w:rFonts w:eastAsia="標楷體"/>
              </w:rPr>
            </w:pPr>
            <w:r w:rsidRPr="00802F39">
              <w:rPr>
                <w:rFonts w:eastAsia="標楷體" w:hint="eastAsia"/>
              </w:rPr>
              <w:t>佳家有限公司</w:t>
            </w:r>
          </w:p>
          <w:p w:rsidR="00681066" w:rsidRPr="00802F39" w:rsidRDefault="00681066" w:rsidP="006243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eastAsia="標楷體" w:hint="eastAsia"/>
              </w:rPr>
              <w:t>施總經理昌良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732204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802F39">
              <w:rPr>
                <w:rFonts w:ascii="標楷體" w:eastAsia="標楷體" w:hAnsi="標楷體" w:hint="eastAsia"/>
                <w:w w:val="90"/>
              </w:rPr>
              <w:t>台中市政府衛生局</w:t>
            </w:r>
          </w:p>
          <w:p w:rsidR="00681066" w:rsidRPr="00802F39" w:rsidRDefault="00681066" w:rsidP="00732204">
            <w:pPr>
              <w:snapToGrid w:val="0"/>
              <w:jc w:val="center"/>
              <w:rPr>
                <w:rFonts w:ascii="標楷體" w:eastAsia="標楷體" w:hAnsi="標楷體"/>
                <w:w w:val="90"/>
              </w:rPr>
            </w:pPr>
            <w:r w:rsidRPr="00802F39">
              <w:rPr>
                <w:rFonts w:ascii="標楷體" w:eastAsia="標楷體" w:hAnsi="標楷體" w:hint="eastAsia"/>
                <w:w w:val="90"/>
              </w:rPr>
              <w:t>陳科長淑惠</w:t>
            </w:r>
          </w:p>
        </w:tc>
      </w:tr>
      <w:tr w:rsidR="00681066" w:rsidRPr="00802F39" w:rsidTr="00CD2D29">
        <w:trPr>
          <w:trHeight w:val="1073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31276C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15:10-15:30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both"/>
              <w:rPr>
                <w:rFonts w:eastAsia="標楷體"/>
                <w:w w:val="90"/>
              </w:rPr>
            </w:pPr>
            <w:r w:rsidRPr="00802F39">
              <w:rPr>
                <w:rFonts w:ascii="標楷體" w:eastAsia="標楷體" w:hAnsi="標楷體" w:hint="eastAsia"/>
                <w:w w:val="90"/>
              </w:rPr>
              <w:t>臺中市政府衛生局陳科長淑惠、陳科長元科</w:t>
            </w:r>
          </w:p>
          <w:p w:rsidR="00681066" w:rsidRPr="00802F39" w:rsidRDefault="00681066" w:rsidP="00CD2D29">
            <w:pPr>
              <w:snapToGrid w:val="0"/>
              <w:jc w:val="both"/>
              <w:rPr>
                <w:rFonts w:eastAsia="標楷體"/>
                <w:w w:val="90"/>
              </w:rPr>
            </w:pPr>
            <w:r w:rsidRPr="00802F39">
              <w:rPr>
                <w:rFonts w:eastAsia="標楷體" w:hint="eastAsia"/>
                <w:w w:val="90"/>
              </w:rPr>
              <w:t>中華食品安全管制系統發展協會朱理事長森裕</w:t>
            </w:r>
          </w:p>
        </w:tc>
      </w:tr>
      <w:tr w:rsidR="00681066" w:rsidRPr="00802F39" w:rsidTr="0025503E">
        <w:trPr>
          <w:trHeight w:val="470"/>
          <w:jc w:val="center"/>
        </w:trPr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eastAsia="標楷體"/>
              </w:rPr>
            </w:pPr>
            <w:r w:rsidRPr="00802F39">
              <w:rPr>
                <w:rFonts w:eastAsia="標楷體"/>
              </w:rPr>
              <w:t>15:30-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:rsidR="00681066" w:rsidRPr="00802F39" w:rsidRDefault="00681066" w:rsidP="00FB31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02F39">
              <w:rPr>
                <w:rFonts w:ascii="標楷體" w:eastAsia="標楷體" w:hAnsi="標楷體" w:hint="eastAsia"/>
              </w:rPr>
              <w:t>禮成</w:t>
            </w:r>
            <w:r w:rsidRPr="00802F39">
              <w:rPr>
                <w:rFonts w:ascii="標楷體" w:eastAsia="標楷體" w:hAnsi="標楷體"/>
              </w:rPr>
              <w:t>(</w:t>
            </w:r>
            <w:r w:rsidRPr="00802F39">
              <w:rPr>
                <w:rFonts w:ascii="標楷體" w:eastAsia="標楷體" w:hAnsi="標楷體" w:hint="eastAsia"/>
              </w:rPr>
              <w:t>簽退及時數證書</w:t>
            </w:r>
            <w:r w:rsidRPr="00802F39">
              <w:rPr>
                <w:rFonts w:ascii="標楷體" w:eastAsia="標楷體" w:hAnsi="標楷體"/>
              </w:rPr>
              <w:t>)</w:t>
            </w:r>
          </w:p>
        </w:tc>
      </w:tr>
      <w:tr w:rsidR="00681066" w:rsidRPr="00802F39" w:rsidTr="00DD1129">
        <w:trPr>
          <w:trHeight w:val="470"/>
          <w:jc w:val="center"/>
        </w:trPr>
        <w:tc>
          <w:tcPr>
            <w:tcW w:w="10229" w:type="dxa"/>
            <w:gridSpan w:val="4"/>
            <w:tcBorders>
              <w:top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81066" w:rsidRPr="00FB64D4" w:rsidRDefault="00681066" w:rsidP="0025503E">
            <w:pPr>
              <w:widowControl/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C35281">
              <w:rPr>
                <w:rFonts w:eastAsia="標楷體" w:hint="eastAsia"/>
                <w:sz w:val="28"/>
                <w:szCs w:val="28"/>
              </w:rPr>
              <w:t>、報名</w:t>
            </w:r>
            <w:r>
              <w:rPr>
                <w:rFonts w:eastAsia="標楷體" w:hint="eastAsia"/>
                <w:sz w:val="28"/>
                <w:szCs w:val="28"/>
              </w:rPr>
              <w:t>費用</w:t>
            </w:r>
            <w:r w:rsidRPr="00C35281">
              <w:rPr>
                <w:rFonts w:eastAsia="標楷體" w:hint="eastAsia"/>
                <w:sz w:val="28"/>
                <w:szCs w:val="28"/>
              </w:rPr>
              <w:t>：</w:t>
            </w:r>
            <w:r w:rsidRPr="006146C4">
              <w:rPr>
                <w:rFonts w:eastAsia="標楷體"/>
                <w:b/>
                <w:sz w:val="28"/>
                <w:szCs w:val="28"/>
              </w:rPr>
              <w:t>600</w:t>
            </w:r>
            <w:r w:rsidRPr="006146C4">
              <w:rPr>
                <w:rFonts w:eastAsia="標楷體" w:hint="eastAsia"/>
                <w:b/>
                <w:sz w:val="28"/>
                <w:szCs w:val="28"/>
              </w:rPr>
              <w:t>元</w:t>
            </w:r>
            <w:r w:rsidRPr="006146C4">
              <w:rPr>
                <w:rFonts w:eastAsia="標楷體"/>
                <w:sz w:val="28"/>
                <w:szCs w:val="28"/>
              </w:rPr>
              <w:t>(</w:t>
            </w:r>
            <w:r w:rsidRPr="006146C4">
              <w:rPr>
                <w:rFonts w:eastAsia="標楷體" w:hint="eastAsia"/>
                <w:sz w:val="28"/>
                <w:szCs w:val="28"/>
              </w:rPr>
              <w:t>附中餐；茶點</w:t>
            </w:r>
            <w:r w:rsidRPr="006146C4">
              <w:rPr>
                <w:rFonts w:eastAsia="標楷體"/>
                <w:sz w:val="28"/>
                <w:szCs w:val="28"/>
              </w:rPr>
              <w:t>)</w:t>
            </w:r>
            <w:r w:rsidRPr="006146C4">
              <w:rPr>
                <w:rFonts w:eastAsia="標楷體" w:hint="eastAsia"/>
                <w:sz w:val="28"/>
                <w:szCs w:val="28"/>
              </w:rPr>
              <w:t>。</w:t>
            </w:r>
            <w:r w:rsidRPr="006146C4">
              <w:rPr>
                <w:rFonts w:eastAsia="標楷體" w:hint="eastAsia"/>
                <w:b/>
                <w:color w:val="000000"/>
                <w:sz w:val="28"/>
                <w:szCs w:val="28"/>
                <w:shd w:val="clear" w:color="auto" w:fill="FFFF00"/>
              </w:rPr>
              <w:t>開課後恕不退費。</w:t>
            </w:r>
          </w:p>
          <w:p w:rsidR="00681066" w:rsidRDefault="00681066" w:rsidP="0025503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 w:rsidRPr="00374477">
              <w:rPr>
                <w:rFonts w:eastAsia="標楷體" w:hint="eastAsia"/>
                <w:sz w:val="28"/>
                <w:szCs w:val="28"/>
              </w:rPr>
              <w:t>、報名</w:t>
            </w:r>
            <w:r>
              <w:rPr>
                <w:rFonts w:eastAsia="標楷體" w:hint="eastAsia"/>
                <w:sz w:val="28"/>
                <w:szCs w:val="28"/>
              </w:rPr>
              <w:t>資格及繳費</w:t>
            </w:r>
            <w:r w:rsidRPr="00374477">
              <w:rPr>
                <w:rFonts w:eastAsia="標楷體" w:hint="eastAsia"/>
                <w:sz w:val="28"/>
                <w:szCs w:val="28"/>
              </w:rPr>
              <w:t>方式</w:t>
            </w:r>
            <w:r>
              <w:rPr>
                <w:rFonts w:eastAsia="標楷體" w:hint="eastAsia"/>
                <w:sz w:val="28"/>
                <w:szCs w:val="28"/>
              </w:rPr>
              <w:t>說明：</w:t>
            </w:r>
          </w:p>
          <w:p w:rsidR="00681066" w:rsidRDefault="00681066" w:rsidP="0025503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>
              <w:rPr>
                <w:rFonts w:eastAsia="標楷體"/>
                <w:b/>
                <w:shd w:val="pct15" w:color="auto" w:fill="FFFFFF"/>
              </w:rPr>
              <w:t>1.</w:t>
            </w:r>
            <w:r w:rsidRPr="00D343B7">
              <w:rPr>
                <w:rFonts w:eastAsia="標楷體" w:hint="eastAsia"/>
                <w:b/>
                <w:shd w:val="pct15" w:color="auto" w:fill="FFFFFF"/>
              </w:rPr>
              <w:t>線上報名：</w:t>
            </w:r>
            <w:r w:rsidRPr="00D600A6">
              <w:rPr>
                <w:rFonts w:eastAsia="標楷體" w:hint="eastAsia"/>
              </w:rPr>
              <w:t>登入本會網</w:t>
            </w:r>
            <w:r w:rsidRPr="00997B20">
              <w:rPr>
                <w:rFonts w:eastAsia="標楷體" w:hint="eastAsia"/>
              </w:rPr>
              <w:t>站</w:t>
            </w:r>
            <w:r w:rsidRPr="00BD0764">
              <w:rPr>
                <w:rFonts w:eastAsia="標楷體" w:hint="eastAsia"/>
              </w:rPr>
              <w:t>並點</w:t>
            </w:r>
            <w:r w:rsidRPr="00D600A6">
              <w:rPr>
                <w:rFonts w:eastAsia="標楷體" w:hint="eastAsia"/>
              </w:rPr>
              <w:t>選</w:t>
            </w:r>
            <w:r w:rsidRPr="00D86F83">
              <w:rPr>
                <w:rFonts w:eastAsia="標楷體" w:hint="eastAsia"/>
              </w:rPr>
              <w:t>教育訓練進入線上報名系統「</w:t>
            </w:r>
            <w:hyperlink r:id="rId7" w:history="1">
              <w:r w:rsidRPr="00D86F83">
                <w:rPr>
                  <w:rFonts w:eastAsia="標楷體" w:hint="eastAsia"/>
                  <w:b/>
                </w:rPr>
                <w:t>衛生講習</w:t>
              </w:r>
              <w:r w:rsidRPr="00D86F83">
                <w:rPr>
                  <w:rFonts w:eastAsia="標楷體"/>
                  <w:b/>
                </w:rPr>
                <w:t>/</w:t>
              </w:r>
              <w:r w:rsidRPr="00D86F83">
                <w:rPr>
                  <w:rFonts w:eastAsia="標楷體" w:hint="eastAsia"/>
                  <w:b/>
                </w:rPr>
                <w:t>研討會</w:t>
              </w:r>
            </w:hyperlink>
            <w:r w:rsidRPr="00D86F83">
              <w:rPr>
                <w:rFonts w:eastAsia="標楷體" w:hint="eastAsia"/>
              </w:rPr>
              <w:t>」中</w:t>
            </w:r>
            <w:r>
              <w:rPr>
                <w:rFonts w:eastAsia="標楷體" w:hint="eastAsia"/>
              </w:rPr>
              <w:t>之</w:t>
            </w:r>
            <w:r w:rsidRPr="00C7550D">
              <w:rPr>
                <w:rFonts w:eastAsia="標楷體" w:hint="eastAsia"/>
                <w:b/>
              </w:rPr>
              <w:t>「</w:t>
            </w:r>
            <w:r w:rsidRPr="00C7550D">
              <w:rPr>
                <w:rFonts w:eastAsia="標楷體"/>
                <w:b/>
              </w:rPr>
              <w:t>102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  <w:p w:rsidR="00681066" w:rsidRDefault="00681066" w:rsidP="0025503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7550D">
              <w:rPr>
                <w:rFonts w:eastAsia="標楷體" w:hint="eastAsia"/>
                <w:b/>
              </w:rPr>
              <w:t>年度餐飲</w:t>
            </w:r>
            <w:r>
              <w:rPr>
                <w:rFonts w:eastAsia="標楷體" w:hint="eastAsia"/>
                <w:b/>
              </w:rPr>
              <w:t>業者病媒防治</w:t>
            </w:r>
            <w:r w:rsidRPr="00C7550D">
              <w:rPr>
                <w:rFonts w:eastAsia="標楷體" w:hint="eastAsia"/>
                <w:b/>
              </w:rPr>
              <w:t>研討會」</w:t>
            </w:r>
            <w:r>
              <w:rPr>
                <w:rFonts w:eastAsia="標楷體"/>
                <w:b/>
              </w:rPr>
              <w:t>-</w:t>
            </w:r>
            <w:r w:rsidRPr="00C7550D">
              <w:rPr>
                <w:rFonts w:eastAsia="標楷體"/>
                <w:b/>
              </w:rPr>
              <w:t>(</w:t>
            </w:r>
            <w:r w:rsidRPr="00C7550D">
              <w:rPr>
                <w:rFonts w:eastAsia="標楷體" w:hint="eastAsia"/>
                <w:b/>
              </w:rPr>
              <w:t>一般民眾報名專區</w:t>
            </w:r>
            <w:r w:rsidRPr="00C7550D">
              <w:rPr>
                <w:rFonts w:eastAsia="標楷體"/>
                <w:b/>
              </w:rPr>
              <w:t>)</w:t>
            </w:r>
            <w:r w:rsidRPr="00D86F83">
              <w:rPr>
                <w:rFonts w:eastAsia="標楷體" w:hint="eastAsia"/>
              </w:rPr>
              <w:t>。</w:t>
            </w:r>
          </w:p>
          <w:p w:rsidR="00681066" w:rsidRDefault="00681066" w:rsidP="0025503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Pr="00C0545F">
              <w:rPr>
                <w:rFonts w:eastAsia="標楷體"/>
              </w:rPr>
              <w:t>(1).</w:t>
            </w:r>
            <w:r w:rsidRPr="00C0545F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完成並繳費</w:t>
            </w:r>
            <w:r w:rsidRPr="00C0545F">
              <w:rPr>
                <w:rFonts w:eastAsia="標楷體" w:hint="eastAsia"/>
              </w:rPr>
              <w:t>後</w:t>
            </w:r>
            <w:r w:rsidRPr="00C0545F">
              <w:rPr>
                <w:rFonts w:eastAsia="標楷體"/>
              </w:rPr>
              <w:t xml:space="preserve"> 3-5</w:t>
            </w:r>
            <w:r w:rsidRPr="00C0545F">
              <w:rPr>
                <w:rFonts w:eastAsia="標楷體" w:hint="eastAsia"/>
              </w:rPr>
              <w:t>天可進入</w:t>
            </w:r>
            <w:r w:rsidRPr="00C0545F">
              <w:rPr>
                <w:rFonts w:eastAsia="標楷體" w:hint="eastAsia"/>
                <w:b/>
              </w:rPr>
              <w:t>「錄取名單」</w:t>
            </w:r>
            <w:r w:rsidRPr="00C0545F">
              <w:rPr>
                <w:rFonts w:eastAsia="標楷體" w:hint="eastAsia"/>
              </w:rPr>
              <w:t>中查詢是否報名成功。</w:t>
            </w:r>
          </w:p>
          <w:p w:rsidR="00681066" w:rsidRDefault="00681066" w:rsidP="0025503E">
            <w:pPr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</w:t>
            </w:r>
            <w:r w:rsidRPr="00D600A6">
              <w:rPr>
                <w:rFonts w:eastAsia="標楷體"/>
              </w:rPr>
              <w:t>(2).</w:t>
            </w:r>
            <w:r>
              <w:rPr>
                <w:rFonts w:eastAsia="標楷體" w:hint="eastAsia"/>
              </w:rPr>
              <w:t>亦可</w:t>
            </w:r>
            <w:r w:rsidRPr="00D600A6">
              <w:rPr>
                <w:rFonts w:eastAsia="標楷體" w:hint="eastAsia"/>
              </w:rPr>
              <w:t>進入線上報名系統中</w:t>
            </w:r>
            <w:r w:rsidRPr="00D600A6">
              <w:rPr>
                <w:rFonts w:eastAsia="標楷體" w:hint="eastAsia"/>
                <w:b/>
              </w:rPr>
              <w:t>「</w:t>
            </w:r>
            <w:hyperlink r:id="rId8" w:history="1">
              <w:r w:rsidRPr="00D600A6">
                <w:rPr>
                  <w:rFonts w:eastAsia="標楷體" w:hint="eastAsia"/>
                  <w:b/>
                </w:rPr>
                <w:t>查詢或取消報名及上傳資料專區</w:t>
              </w:r>
            </w:hyperlink>
            <w:r w:rsidRPr="00D600A6">
              <w:rPr>
                <w:rFonts w:eastAsia="標楷體" w:hint="eastAsia"/>
                <w:b/>
              </w:rPr>
              <w:t>」</w:t>
            </w:r>
            <w:r>
              <w:rPr>
                <w:rFonts w:eastAsia="標楷體" w:hint="eastAsia"/>
              </w:rPr>
              <w:t>登入個人資料查詢是否</w:t>
            </w:r>
          </w:p>
          <w:p w:rsidR="00681066" w:rsidRPr="0025503E" w:rsidRDefault="00681066" w:rsidP="0025503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報名成功</w:t>
            </w:r>
            <w:r w:rsidRPr="00D600A6">
              <w:rPr>
                <w:rFonts w:eastAsia="標楷體" w:hint="eastAsia"/>
              </w:rPr>
              <w:t>。</w:t>
            </w:r>
          </w:p>
          <w:p w:rsidR="00681066" w:rsidRDefault="00681066" w:rsidP="0025503E">
            <w:pPr>
              <w:spacing w:line="520" w:lineRule="exact"/>
              <w:ind w:left="480"/>
              <w:jc w:val="both"/>
              <w:rPr>
                <w:rFonts w:eastAsia="標楷體"/>
                <w:b/>
              </w:rPr>
            </w:pPr>
            <w:r w:rsidRPr="00C0545F">
              <w:rPr>
                <w:rFonts w:eastAsia="標楷體" w:hint="eastAsia"/>
                <w:b/>
              </w:rPr>
              <w:lastRenderedPageBreak/>
              <w:t>※若已完成報名</w:t>
            </w:r>
            <w:r>
              <w:rPr>
                <w:rFonts w:eastAsia="標楷體" w:hint="eastAsia"/>
                <w:b/>
              </w:rPr>
              <w:t>成功並繳費</w:t>
            </w:r>
            <w:r w:rsidRPr="00C0545F">
              <w:rPr>
                <w:rFonts w:eastAsia="標楷體" w:hint="eastAsia"/>
                <w:b/>
              </w:rPr>
              <w:t>後</w:t>
            </w:r>
            <w:r w:rsidRPr="00C0545F">
              <w:rPr>
                <w:rFonts w:eastAsia="標楷體"/>
                <w:b/>
              </w:rPr>
              <w:t>3-5</w:t>
            </w:r>
            <w:r w:rsidRPr="00C0545F">
              <w:rPr>
                <w:rFonts w:eastAsia="標楷體" w:hint="eastAsia"/>
                <w:b/>
              </w:rPr>
              <w:t>天後仍尚未在錄取名單中查詢到資料，</w:t>
            </w:r>
            <w:r>
              <w:rPr>
                <w:rFonts w:eastAsia="標楷體" w:hint="eastAsia"/>
                <w:b/>
              </w:rPr>
              <w:t>煩</w:t>
            </w:r>
            <w:r w:rsidRPr="00C0545F">
              <w:rPr>
                <w:rFonts w:eastAsia="標楷體" w:hint="eastAsia"/>
                <w:b/>
              </w:rPr>
              <w:t>請來電確認。</w:t>
            </w:r>
          </w:p>
          <w:p w:rsidR="00681066" w:rsidRDefault="00681066" w:rsidP="0025503E">
            <w:pPr>
              <w:spacing w:line="52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  <w:b/>
              </w:rPr>
              <w:t xml:space="preserve">　　</w:t>
            </w:r>
            <w:r>
              <w:rPr>
                <w:rFonts w:eastAsia="標楷體" w:hAnsi="標楷體"/>
              </w:rPr>
              <w:t>2.</w:t>
            </w:r>
            <w:r w:rsidRPr="00D343B7">
              <w:rPr>
                <w:rFonts w:eastAsia="標楷體" w:hint="eastAsia"/>
                <w:b/>
                <w:shd w:val="pct15" w:color="auto" w:fill="FFFFFF"/>
              </w:rPr>
              <w:t>傳真報名：</w:t>
            </w:r>
            <w:r w:rsidRPr="006012E9">
              <w:rPr>
                <w:rFonts w:eastAsia="標楷體" w:hAnsi="標楷體" w:hint="eastAsia"/>
              </w:rPr>
              <w:t>欲傳真報名前可至「線上報名系統」確認該</w:t>
            </w:r>
            <w:r>
              <w:rPr>
                <w:rFonts w:eastAsia="標楷體" w:hAnsi="標楷體" w:hint="eastAsia"/>
              </w:rPr>
              <w:t>期別</w:t>
            </w:r>
            <w:r w:rsidRPr="006012E9">
              <w:rPr>
                <w:rFonts w:eastAsia="標楷體" w:hAnsi="標楷體" w:hint="eastAsia"/>
              </w:rPr>
              <w:t>是否還有名額，確認名額後將</w:t>
            </w:r>
          </w:p>
          <w:p w:rsidR="00681066" w:rsidRPr="0025503E" w:rsidRDefault="00681066" w:rsidP="0025503E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6012E9">
              <w:rPr>
                <w:rFonts w:eastAsia="標楷體" w:hAnsi="標楷體" w:hint="eastAsia"/>
              </w:rPr>
              <w:t>報名表傳真至協會後</w:t>
            </w:r>
            <w:r w:rsidRPr="006012E9">
              <w:rPr>
                <w:rFonts w:eastAsia="標楷體" w:hAnsi="標楷體" w:hint="eastAsia"/>
                <w:color w:val="000000"/>
                <w:shd w:val="clear" w:color="auto" w:fill="FFFFFF"/>
              </w:rPr>
              <w:t>，</w:t>
            </w:r>
            <w:r w:rsidRPr="006012E9">
              <w:rPr>
                <w:rFonts w:eastAsia="標楷體" w:hAnsi="標楷體" w:hint="eastAsia"/>
                <w:b/>
                <w:color w:val="000000"/>
                <w:shd w:val="clear" w:color="auto" w:fill="FFFF00"/>
              </w:rPr>
              <w:t>煩請來電確認</w:t>
            </w:r>
            <w:r>
              <w:rPr>
                <w:rFonts w:eastAsia="標楷體" w:hAnsi="標楷體" w:hint="eastAsia"/>
                <w:b/>
                <w:color w:val="000000"/>
                <w:shd w:val="clear" w:color="auto" w:fill="FFFF00"/>
              </w:rPr>
              <w:t>資料</w:t>
            </w:r>
            <w:r w:rsidRPr="006012E9">
              <w:rPr>
                <w:rFonts w:eastAsia="標楷體" w:hAnsi="標楷體" w:hint="eastAsia"/>
                <w:b/>
                <w:color w:val="000000"/>
                <w:shd w:val="clear" w:color="auto" w:fill="FFFF00"/>
              </w:rPr>
              <w:t>。</w:t>
            </w:r>
          </w:p>
          <w:p w:rsidR="00681066" w:rsidRPr="00B257E8" w:rsidRDefault="00681066" w:rsidP="0025503E">
            <w:pPr>
              <w:spacing w:line="52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　　</w:t>
            </w:r>
            <w:r w:rsidRPr="00D343B7">
              <w:rPr>
                <w:rFonts w:eastAsia="標楷體" w:hAnsi="標楷體"/>
              </w:rPr>
              <w:t xml:space="preserve">3. </w:t>
            </w:r>
            <w:r w:rsidRPr="00D343B7">
              <w:rPr>
                <w:rFonts w:eastAsia="標楷體" w:hint="eastAsia"/>
                <w:b/>
                <w:shd w:val="pct15" w:color="auto" w:fill="FFFFFF"/>
              </w:rPr>
              <w:t>匯款資料：</w:t>
            </w:r>
          </w:p>
          <w:p w:rsidR="00681066" w:rsidRDefault="00681066" w:rsidP="0025503E">
            <w:pPr>
              <w:spacing w:line="4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81F6B">
              <w:rPr>
                <w:rFonts w:ascii="標楷體" w:eastAsia="標楷體" w:hAnsi="標楷體" w:hint="eastAsia"/>
                <w:sz w:val="26"/>
                <w:szCs w:val="26"/>
              </w:rPr>
              <w:t>土地銀行新興分行</w:t>
            </w:r>
          </w:p>
          <w:p w:rsidR="00681066" w:rsidRDefault="00681066" w:rsidP="0025503E">
            <w:pPr>
              <w:spacing w:line="4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81F6B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Pr="00981F6B">
              <w:rPr>
                <w:rFonts w:ascii="標楷體" w:eastAsia="標楷體" w:hAnsi="標楷體"/>
                <w:sz w:val="26"/>
                <w:szCs w:val="26"/>
              </w:rPr>
              <w:t>054-001-042150</w:t>
            </w:r>
          </w:p>
          <w:p w:rsidR="00681066" w:rsidRDefault="00681066" w:rsidP="0025503E">
            <w:pPr>
              <w:spacing w:line="4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81F6B">
              <w:rPr>
                <w:rFonts w:ascii="標楷體" w:eastAsia="標楷體" w:hAnsi="標楷體" w:hint="eastAsia"/>
                <w:sz w:val="26"/>
                <w:szCs w:val="26"/>
              </w:rPr>
              <w:t>帳戶：中華食品安全管制系統發展協會</w:t>
            </w:r>
          </w:p>
          <w:p w:rsidR="00681066" w:rsidRPr="00B257E8" w:rsidRDefault="00681066" w:rsidP="0025503E">
            <w:pPr>
              <w:spacing w:line="42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>
              <w:rPr>
                <w:rFonts w:eastAsia="標楷體" w:hAnsi="標楷體"/>
              </w:rPr>
              <w:t>4</w:t>
            </w:r>
            <w:r w:rsidRPr="00D343B7">
              <w:rPr>
                <w:rFonts w:eastAsia="標楷體" w:hAnsi="標楷體"/>
              </w:rPr>
              <w:t xml:space="preserve">. </w:t>
            </w:r>
            <w:r w:rsidRPr="00D343B7">
              <w:rPr>
                <w:rFonts w:eastAsia="標楷體" w:hint="eastAsia"/>
                <w:b/>
                <w:shd w:val="pct15" w:color="auto" w:fill="FFFFFF"/>
              </w:rPr>
              <w:t>匯款</w:t>
            </w:r>
            <w:r>
              <w:rPr>
                <w:rFonts w:eastAsia="標楷體" w:hint="eastAsia"/>
                <w:b/>
                <w:shd w:val="pct15" w:color="auto" w:fill="FFFFFF"/>
              </w:rPr>
              <w:t>方式</w:t>
            </w:r>
            <w:r w:rsidRPr="00D343B7">
              <w:rPr>
                <w:rFonts w:eastAsia="標楷體" w:hint="eastAsia"/>
                <w:b/>
                <w:shd w:val="pct15" w:color="auto" w:fill="FFFFFF"/>
              </w:rPr>
              <w:t>：</w:t>
            </w:r>
          </w:p>
          <w:p w:rsidR="00681066" w:rsidRPr="006146C4" w:rsidRDefault="00681066" w:rsidP="0025503E">
            <w:pPr>
              <w:spacing w:line="420" w:lineRule="atLeast"/>
              <w:rPr>
                <w:rFonts w:eastAsia="標楷體"/>
                <w:b/>
                <w:shd w:val="pct15" w:color="auto" w:fill="FFFFFF"/>
              </w:rPr>
            </w:pPr>
            <w:r w:rsidRPr="00615E28">
              <w:rPr>
                <w:rFonts w:eastAsia="標楷體" w:hint="eastAsia"/>
                <w:b/>
              </w:rPr>
              <w:t>※線上報名系統中的匯款欄位請填寫</w:t>
            </w:r>
            <w:r w:rsidRPr="00900D4F">
              <w:rPr>
                <w:rFonts w:eastAsia="標楷體" w:hint="eastAsia"/>
                <w:b/>
                <w:color w:val="000000"/>
                <w:shd w:val="clear" w:color="auto" w:fill="FFFF00"/>
              </w:rPr>
              <w:t>預繳款日期</w:t>
            </w:r>
            <w:r w:rsidRPr="00615E28">
              <w:rPr>
                <w:rFonts w:eastAsia="標楷體" w:hint="eastAsia"/>
                <w:b/>
              </w:rPr>
              <w:t>及銀行</w:t>
            </w:r>
            <w:r>
              <w:rPr>
                <w:rFonts w:eastAsia="標楷體" w:hint="eastAsia"/>
                <w:b/>
              </w:rPr>
              <w:t>名稱，以利</w:t>
            </w:r>
            <w:r w:rsidRPr="00615E28">
              <w:rPr>
                <w:rFonts w:eastAsia="標楷體" w:hint="eastAsia"/>
                <w:b/>
              </w:rPr>
              <w:t>查帳</w:t>
            </w:r>
            <w:r>
              <w:rPr>
                <w:rFonts w:eastAsia="標楷體" w:hint="eastAsia"/>
                <w:b/>
              </w:rPr>
              <w:t>。</w:t>
            </w:r>
          </w:p>
          <w:p w:rsidR="00681066" w:rsidRPr="00800264" w:rsidRDefault="00681066" w:rsidP="0025503E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800264">
              <w:rPr>
                <w:rFonts w:eastAsia="標楷體"/>
                <w:color w:val="000000"/>
              </w:rPr>
              <w:t>(1)</w:t>
            </w:r>
            <w:r w:rsidRPr="00800264">
              <w:rPr>
                <w:rFonts w:eastAsia="標楷體"/>
                <w:b/>
                <w:color w:val="000000"/>
              </w:rPr>
              <w:t>ATM</w:t>
            </w:r>
            <w:r w:rsidRPr="00800264">
              <w:rPr>
                <w:rFonts w:eastAsia="標楷體" w:hint="eastAsia"/>
                <w:b/>
                <w:color w:val="000000"/>
              </w:rPr>
              <w:t>轉帳者請註明存摺帳號後</w:t>
            </w:r>
            <w:r w:rsidRPr="00800264">
              <w:rPr>
                <w:rFonts w:eastAsia="標楷體"/>
                <w:b/>
                <w:color w:val="000000"/>
              </w:rPr>
              <w:t>5</w:t>
            </w:r>
            <w:r w:rsidRPr="00800264">
              <w:rPr>
                <w:rFonts w:eastAsia="標楷體" w:hint="eastAsia"/>
                <w:b/>
                <w:color w:val="000000"/>
              </w:rPr>
              <w:t>碼</w:t>
            </w:r>
            <w:r w:rsidRPr="00800264">
              <w:rPr>
                <w:rFonts w:eastAsia="標楷體"/>
                <w:color w:val="000000"/>
              </w:rPr>
              <w:t>(</w:t>
            </w:r>
            <w:r w:rsidRPr="00800264">
              <w:rPr>
                <w:rFonts w:eastAsia="標楷體" w:hint="eastAsia"/>
                <w:color w:val="000000"/>
              </w:rPr>
              <w:t>若後續匯款有更改其帳戶資訊煩請來電確認</w:t>
            </w:r>
            <w:r w:rsidRPr="00800264">
              <w:rPr>
                <w:rFonts w:eastAsia="標楷體"/>
                <w:color w:val="000000"/>
              </w:rPr>
              <w:t>)</w:t>
            </w:r>
            <w:r w:rsidRPr="00800264">
              <w:rPr>
                <w:rFonts w:eastAsia="標楷體" w:hint="eastAsia"/>
                <w:color w:val="000000"/>
              </w:rPr>
              <w:t>。</w:t>
            </w:r>
          </w:p>
          <w:p w:rsidR="00681066" w:rsidRDefault="00681066" w:rsidP="0025503E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使用</w:t>
            </w:r>
            <w:r w:rsidRPr="007C4F69">
              <w:rPr>
                <w:rFonts w:eastAsia="標楷體" w:hint="eastAsia"/>
              </w:rPr>
              <w:t>臨櫃匯款方式者請在</w:t>
            </w:r>
            <w:r w:rsidRPr="007C4F69">
              <w:rPr>
                <w:rFonts w:eastAsia="標楷體"/>
                <w:b/>
                <w:shd w:val="clear" w:color="auto" w:fill="FFFF00"/>
              </w:rPr>
              <w:t>ATM</w:t>
            </w:r>
            <w:r w:rsidRPr="007C4F69">
              <w:rPr>
                <w:rFonts w:eastAsia="標楷體" w:hint="eastAsia"/>
                <w:b/>
                <w:shd w:val="clear" w:color="auto" w:fill="FFFF00"/>
              </w:rPr>
              <w:t>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7C4F69">
                <w:rPr>
                  <w:rFonts w:eastAsia="標楷體"/>
                  <w:b/>
                  <w:shd w:val="clear" w:color="auto" w:fill="FFFF00"/>
                </w:rPr>
                <w:t>5</w:t>
              </w:r>
              <w:r w:rsidRPr="007C4F69">
                <w:rPr>
                  <w:rFonts w:eastAsia="標楷體" w:hint="eastAsia"/>
                  <w:b/>
                  <w:shd w:val="clear" w:color="auto" w:fill="FFFF00"/>
                </w:rPr>
                <w:t>碼</w:t>
              </w:r>
            </w:smartTag>
            <w:r w:rsidRPr="007C4F69">
              <w:rPr>
                <w:rFonts w:eastAsia="標楷體" w:hint="eastAsia"/>
                <w:b/>
                <w:shd w:val="clear" w:color="auto" w:fill="FFFF00"/>
              </w:rPr>
              <w:t>欄位註明「無」</w:t>
            </w:r>
            <w:r w:rsidRPr="007C4F69">
              <w:rPr>
                <w:rFonts w:eastAsia="標楷體" w:hint="eastAsia"/>
              </w:rPr>
              <w:t>，並於</w:t>
            </w:r>
            <w:r w:rsidRPr="007C4F69">
              <w:rPr>
                <w:rFonts w:eastAsia="標楷體" w:hint="eastAsia"/>
                <w:b/>
                <w:shd w:val="clear" w:color="auto" w:fill="FFFF00"/>
              </w:rPr>
              <w:t>匯款後</w:t>
            </w:r>
            <w:r w:rsidRPr="007C4F69">
              <w:rPr>
                <w:rFonts w:eastAsia="標楷體" w:hint="eastAsia"/>
              </w:rPr>
              <w:t>進入線上報名系統</w:t>
            </w:r>
          </w:p>
          <w:p w:rsidR="00681066" w:rsidRDefault="00681066" w:rsidP="0025503E">
            <w:pPr>
              <w:spacing w:line="480" w:lineRule="exact"/>
              <w:jc w:val="both"/>
              <w:rPr>
                <w:rFonts w:eastAsia="標楷體"/>
              </w:rPr>
            </w:pPr>
            <w:r w:rsidRPr="007C4F69">
              <w:rPr>
                <w:rFonts w:eastAsia="標楷體" w:hint="eastAsia"/>
              </w:rPr>
              <w:t>中</w:t>
            </w:r>
            <w:r w:rsidRPr="007C4F69">
              <w:rPr>
                <w:rFonts w:eastAsia="標楷體" w:hint="eastAsia"/>
                <w:b/>
              </w:rPr>
              <w:t>「</w:t>
            </w:r>
            <w:r w:rsidRPr="005125A4">
              <w:rPr>
                <w:rFonts w:eastAsia="標楷體" w:hint="eastAsia"/>
                <w:b/>
              </w:rPr>
              <w:t>查詢或</w:t>
            </w:r>
            <w:r w:rsidRPr="00FB64D4">
              <w:rPr>
                <w:rFonts w:eastAsia="標楷體" w:hint="eastAsia"/>
                <w:b/>
              </w:rPr>
              <w:t>取消報名及上傳資料專區</w:t>
            </w:r>
            <w:r w:rsidRPr="007C4F69">
              <w:rPr>
                <w:rFonts w:eastAsia="標楷體" w:hint="eastAsia"/>
                <w:b/>
              </w:rPr>
              <w:t>」</w:t>
            </w:r>
            <w:r w:rsidRPr="007C4F69">
              <w:rPr>
                <w:rFonts w:eastAsia="標楷體" w:hint="eastAsia"/>
              </w:rPr>
              <w:t>上傳匯款收據單</w:t>
            </w:r>
            <w:r w:rsidRPr="007C4F69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參照</w:t>
            </w:r>
            <w:r w:rsidRPr="00CB6B0E">
              <w:rPr>
                <w:rFonts w:eastAsia="標楷體" w:hint="eastAsia"/>
              </w:rPr>
              <w:t>報名課程作業流程說明</w:t>
            </w:r>
            <w:r w:rsidRPr="007C4F69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或</w:t>
            </w:r>
          </w:p>
          <w:p w:rsidR="00681066" w:rsidRDefault="00681066" w:rsidP="0025503E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將</w:t>
            </w:r>
            <w:r w:rsidRPr="00FB64D4">
              <w:rPr>
                <w:rFonts w:eastAsia="標楷體" w:hint="eastAsia"/>
                <w:b/>
              </w:rPr>
              <w:t>收據單</w:t>
            </w:r>
            <w:r w:rsidRPr="007C4F69">
              <w:rPr>
                <w:rFonts w:eastAsia="標楷體" w:hint="eastAsia"/>
              </w:rPr>
              <w:t>傳真至協會。</w:t>
            </w:r>
          </w:p>
          <w:p w:rsidR="00681066" w:rsidRPr="00B257E8" w:rsidRDefault="00681066" w:rsidP="0025503E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Ansi="標楷體"/>
                <w:color w:val="000000"/>
                <w:shd w:val="clear" w:color="auto" w:fill="FFFFFF"/>
              </w:rPr>
              <w:t>5</w:t>
            </w:r>
            <w:r w:rsidRPr="00B64AFE">
              <w:rPr>
                <w:rFonts w:eastAsia="標楷體" w:hAnsi="標楷體"/>
                <w:b/>
                <w:color w:val="000000"/>
                <w:shd w:val="clear" w:color="auto" w:fill="FFFFFF"/>
              </w:rPr>
              <w:t>.</w:t>
            </w:r>
            <w:r w:rsidRPr="003639DA">
              <w:rPr>
                <w:rFonts w:eastAsia="標楷體" w:hint="eastAsia"/>
                <w:shd w:val="pct15" w:color="auto" w:fill="FFFFFF"/>
              </w:rPr>
              <w:t>報名截止日期：</w:t>
            </w:r>
            <w:r w:rsidRPr="00D600A6">
              <w:rPr>
                <w:rFonts w:eastAsia="標楷體" w:hint="eastAsia"/>
              </w:rPr>
              <w:t>即日起至</w:t>
            </w:r>
            <w:r w:rsidRPr="003D2284">
              <w:rPr>
                <w:rFonts w:eastAsia="標楷體"/>
                <w:b/>
                <w:shd w:val="clear" w:color="auto" w:fill="FFFF00"/>
              </w:rPr>
              <w:t>102</w:t>
            </w:r>
            <w:r w:rsidRPr="003D2284">
              <w:rPr>
                <w:rFonts w:eastAsia="標楷體" w:hint="eastAsia"/>
                <w:b/>
                <w:shd w:val="clear" w:color="auto" w:fill="FFFF00"/>
              </w:rPr>
              <w:t>年</w:t>
            </w:r>
            <w:r>
              <w:rPr>
                <w:rFonts w:eastAsia="標楷體"/>
                <w:b/>
                <w:shd w:val="clear" w:color="auto" w:fill="FFFF00"/>
              </w:rPr>
              <w:t>12</w:t>
            </w:r>
            <w:r w:rsidRPr="003D2284">
              <w:rPr>
                <w:rFonts w:eastAsia="標楷體" w:hint="eastAsia"/>
                <w:b/>
                <w:shd w:val="clear" w:color="auto" w:fill="FFFF00"/>
              </w:rPr>
              <w:t>月</w:t>
            </w:r>
            <w:r>
              <w:rPr>
                <w:rFonts w:eastAsia="標楷體"/>
                <w:b/>
                <w:shd w:val="clear" w:color="auto" w:fill="FFFF00"/>
              </w:rPr>
              <w:t>05</w:t>
            </w:r>
            <w:r w:rsidRPr="003D2284">
              <w:rPr>
                <w:rFonts w:eastAsia="標楷體" w:hint="eastAsia"/>
                <w:b/>
                <w:shd w:val="clear" w:color="auto" w:fill="FFFF00"/>
              </w:rPr>
              <w:t>日</w:t>
            </w:r>
            <w:r w:rsidRPr="00D600A6">
              <w:rPr>
                <w:rFonts w:eastAsia="標楷體" w:hint="eastAsia"/>
              </w:rPr>
              <w:t>截止</w:t>
            </w:r>
            <w:r>
              <w:rPr>
                <w:rFonts w:eastAsia="標楷體" w:hint="eastAsia"/>
              </w:rPr>
              <w:t>，</w:t>
            </w:r>
            <w:r w:rsidRPr="00A94409">
              <w:rPr>
                <w:rFonts w:eastAsia="標楷體" w:hint="eastAsia"/>
                <w:b/>
              </w:rPr>
              <w:t>人數額滿即停止報名</w:t>
            </w:r>
            <w:r w:rsidRPr="00D600A6">
              <w:rPr>
                <w:rFonts w:eastAsia="標楷體" w:hint="eastAsia"/>
              </w:rPr>
              <w:t>。</w:t>
            </w:r>
          </w:p>
          <w:p w:rsidR="00681066" w:rsidRPr="00D343B7" w:rsidRDefault="00681066" w:rsidP="0025503E">
            <w:pPr>
              <w:spacing w:line="520" w:lineRule="exact"/>
              <w:jc w:val="both"/>
              <w:rPr>
                <w:rFonts w:eastAsia="標楷體" w:hAnsi="標楷體"/>
                <w:b/>
                <w:color w:val="FF0000"/>
                <w:shd w:val="clear" w:color="auto" w:fill="FFFFFF"/>
              </w:rPr>
            </w:pPr>
            <w:r w:rsidRPr="002B1807">
              <w:rPr>
                <w:rFonts w:eastAsia="標楷體" w:hAnsi="標楷體"/>
                <w:color w:val="000000"/>
                <w:shd w:val="clear" w:color="auto" w:fill="FFFFFF"/>
              </w:rPr>
              <w:t xml:space="preserve">6. </w:t>
            </w:r>
            <w:r w:rsidRPr="003639DA">
              <w:rPr>
                <w:rFonts w:eastAsia="標楷體" w:hAnsi="標楷體" w:hint="eastAsia"/>
                <w:color w:val="000000"/>
                <w:shd w:val="pct15" w:color="auto" w:fill="FFFFFF"/>
              </w:rPr>
              <w:t>人數限制：</w:t>
            </w:r>
            <w:r w:rsidRPr="002B1807">
              <w:rPr>
                <w:rFonts w:eastAsia="標楷體" w:hint="eastAsia"/>
              </w:rPr>
              <w:t>人數</w:t>
            </w:r>
            <w:r>
              <w:rPr>
                <w:rFonts w:eastAsia="標楷體" w:hint="eastAsia"/>
              </w:rPr>
              <w:t>有限，額滿為止。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Ansi="標楷體"/>
                <w:b/>
                <w:color w:val="000000"/>
                <w:shd w:val="clear" w:color="auto" w:fill="FFFFFF"/>
              </w:rPr>
              <w:t xml:space="preserve">    7.</w:t>
            </w:r>
            <w:r w:rsidRPr="00D600A6">
              <w:rPr>
                <w:rFonts w:eastAsia="標楷體" w:hint="eastAsia"/>
                <w:b/>
                <w:shd w:val="pct15" w:color="auto" w:fill="FFFFFF"/>
              </w:rPr>
              <w:t>此次活動可核發營養師繼續教育講習時數</w:t>
            </w:r>
            <w:r w:rsidRPr="00D600A6">
              <w:rPr>
                <w:rFonts w:eastAsia="標楷體"/>
                <w:b/>
                <w:shd w:val="pct15" w:color="auto" w:fill="FFFFFF"/>
              </w:rPr>
              <w:t>(</w:t>
            </w:r>
            <w:r w:rsidRPr="00D600A6">
              <w:rPr>
                <w:rFonts w:eastAsia="標楷體" w:hint="eastAsia"/>
                <w:b/>
                <w:shd w:val="pct15" w:color="auto" w:fill="FFFFFF"/>
              </w:rPr>
              <w:t>申請中</w:t>
            </w:r>
            <w:r w:rsidRPr="00D600A6">
              <w:rPr>
                <w:rFonts w:eastAsia="標楷體"/>
                <w:b/>
                <w:shd w:val="pct15" w:color="auto" w:fill="FFFFFF"/>
              </w:rPr>
              <w:t>)</w:t>
            </w:r>
            <w:r w:rsidRPr="00D600A6">
              <w:rPr>
                <w:rFonts w:eastAsia="標楷體" w:hint="eastAsia"/>
                <w:b/>
                <w:shd w:val="pct15" w:color="auto" w:fill="FFFFFF"/>
              </w:rPr>
              <w:t>、</w:t>
            </w:r>
            <w:r w:rsidRPr="00D600A6">
              <w:rPr>
                <w:rFonts w:eastAsia="標楷體"/>
                <w:b/>
                <w:shd w:val="pct15" w:color="auto" w:fill="FFFFFF"/>
              </w:rPr>
              <w:t>HACCP</w:t>
            </w:r>
            <w:r w:rsidRPr="00D600A6">
              <w:rPr>
                <w:rFonts w:eastAsia="標楷體" w:hint="eastAsia"/>
                <w:b/>
                <w:shd w:val="pct15" w:color="auto" w:fill="FFFFFF"/>
              </w:rPr>
              <w:t>小組成員時數</w:t>
            </w:r>
            <w:r>
              <w:rPr>
                <w:rFonts w:eastAsia="標楷體"/>
                <w:b/>
                <w:shd w:val="pct15" w:color="auto" w:fill="FFFFFF"/>
              </w:rPr>
              <w:t>(</w:t>
            </w:r>
            <w:r>
              <w:rPr>
                <w:rFonts w:eastAsia="標楷體" w:hint="eastAsia"/>
                <w:b/>
                <w:shd w:val="pct15" w:color="auto" w:fill="FFFFFF"/>
              </w:rPr>
              <w:t>可抵免持證廚</w:t>
            </w:r>
          </w:p>
          <w:p w:rsidR="00681066" w:rsidRPr="0025503E" w:rsidRDefault="00681066" w:rsidP="0025503E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eastAsia="標楷體"/>
                <w:b/>
                <w:shd w:val="pct15" w:color="auto" w:fill="FFFFFF"/>
              </w:rPr>
            </w:pPr>
            <w:r>
              <w:rPr>
                <w:rFonts w:eastAsia="標楷體" w:hint="eastAsia"/>
                <w:b/>
                <w:shd w:val="pct15" w:color="auto" w:fill="FFFFFF"/>
              </w:rPr>
              <w:t>師衛生講習時數及衛生管理人員時數</w:t>
            </w:r>
            <w:r>
              <w:rPr>
                <w:rFonts w:eastAsia="標楷體"/>
                <w:b/>
                <w:shd w:val="pct15" w:color="auto" w:fill="FFFFFF"/>
              </w:rPr>
              <w:t>)</w:t>
            </w:r>
            <w:r w:rsidRPr="00D600A6">
              <w:rPr>
                <w:rFonts w:eastAsia="標楷體" w:hint="eastAsia"/>
                <w:b/>
                <w:shd w:val="pct15" w:color="auto" w:fill="FFFFFF"/>
              </w:rPr>
              <w:t>。</w:t>
            </w:r>
          </w:p>
          <w:p w:rsidR="00681066" w:rsidRPr="00C35281" w:rsidRDefault="00681066" w:rsidP="0025503E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七、</w:t>
            </w:r>
            <w:r w:rsidRPr="00C35281">
              <w:rPr>
                <w:rFonts w:eastAsia="標楷體" w:hint="eastAsia"/>
                <w:sz w:val="28"/>
                <w:szCs w:val="28"/>
              </w:rPr>
              <w:t>注意事項：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  <w:kern w:val="0"/>
              </w:rPr>
            </w:pPr>
            <w:bookmarkStart w:id="0" w:name="OLE_LINK3"/>
            <w:r>
              <w:rPr>
                <w:rFonts w:eastAsia="標楷體"/>
              </w:rPr>
              <w:t xml:space="preserve"> 1.</w:t>
            </w:r>
            <w:r w:rsidRPr="002B1807">
              <w:rPr>
                <w:rFonts w:eastAsia="標楷體" w:hint="eastAsia"/>
              </w:rPr>
              <w:t>本活動人數</w:t>
            </w:r>
            <w:r>
              <w:rPr>
                <w:rFonts w:eastAsia="標楷體" w:hint="eastAsia"/>
              </w:rPr>
              <w:t>有限，額滿為止</w:t>
            </w:r>
            <w:r w:rsidRPr="00113F9F">
              <w:rPr>
                <w:rFonts w:eastAsia="標楷體" w:hint="eastAsia"/>
                <w:kern w:val="0"/>
              </w:rPr>
              <w:t>，人數額滿後欲報名參加須來電排候補。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2.</w:t>
            </w:r>
            <w:r w:rsidRPr="008308C4">
              <w:rPr>
                <w:rFonts w:eastAsia="標楷體" w:hint="eastAsia"/>
              </w:rPr>
              <w:t>研討會舉辦前不克前來上課之學員，為考量本活動人數限定及不影響他人參加之權利，懇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</w:rPr>
            </w:pPr>
            <w:r w:rsidRPr="008308C4">
              <w:rPr>
                <w:rFonts w:eastAsia="標楷體" w:hint="eastAsia"/>
              </w:rPr>
              <w:t>請最慢於</w:t>
            </w:r>
            <w:r>
              <w:rPr>
                <w:rFonts w:eastAsia="標楷體"/>
                <w:b/>
                <w:shd w:val="clear" w:color="auto" w:fill="FFFF00"/>
              </w:rPr>
              <w:t>12</w:t>
            </w:r>
            <w:r>
              <w:rPr>
                <w:rFonts w:eastAsia="標楷體" w:hint="eastAsia"/>
                <w:b/>
                <w:shd w:val="clear" w:color="auto" w:fill="FFFF00"/>
              </w:rPr>
              <w:t>月</w:t>
            </w:r>
            <w:r>
              <w:rPr>
                <w:rFonts w:eastAsia="標楷體"/>
                <w:b/>
                <w:shd w:val="clear" w:color="auto" w:fill="FFFF00"/>
              </w:rPr>
              <w:t>06</w:t>
            </w:r>
            <w:r w:rsidRPr="003D2284">
              <w:rPr>
                <w:rFonts w:eastAsia="標楷體" w:hint="eastAsia"/>
                <w:b/>
                <w:shd w:val="clear" w:color="auto" w:fill="FFFF00"/>
              </w:rPr>
              <w:t>日</w:t>
            </w:r>
            <w:r w:rsidRPr="008308C4">
              <w:rPr>
                <w:rFonts w:eastAsia="標楷體" w:hint="eastAsia"/>
              </w:rPr>
              <w:t>前</w:t>
            </w:r>
            <w:r w:rsidRPr="008308C4">
              <w:rPr>
                <w:bCs/>
              </w:rPr>
              <w:t>(</w:t>
            </w:r>
            <w:r w:rsidRPr="008308C4">
              <w:rPr>
                <w:rFonts w:eastAsia="標楷體" w:hint="eastAsia"/>
              </w:rPr>
              <w:t>不包含假日</w:t>
            </w:r>
            <w:r w:rsidRPr="008308C4">
              <w:rPr>
                <w:bCs/>
              </w:rPr>
              <w:t>)</w:t>
            </w:r>
            <w:r w:rsidRPr="008308C4">
              <w:rPr>
                <w:rFonts w:eastAsia="標楷體" w:hint="eastAsia"/>
              </w:rPr>
              <w:t>撥打電話至協會取消報名</w:t>
            </w:r>
            <w:r>
              <w:rPr>
                <w:rFonts w:eastAsia="標楷體" w:hint="eastAsia"/>
              </w:rPr>
              <w:t>。已繳費需申請退費者</w:t>
            </w:r>
            <w:r w:rsidRPr="00D600A6">
              <w:rPr>
                <w:rFonts w:eastAsia="標楷體" w:hint="eastAsia"/>
              </w:rPr>
              <w:t>，請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  <w:b/>
                <w:shd w:val="clear" w:color="auto" w:fill="FFFF00"/>
              </w:rPr>
            </w:pPr>
            <w:r>
              <w:rPr>
                <w:rFonts w:eastAsia="標楷體" w:hint="eastAsia"/>
              </w:rPr>
              <w:t xml:space="preserve">　</w:t>
            </w:r>
            <w:bookmarkEnd w:id="0"/>
            <w:r w:rsidRPr="00D600A6">
              <w:rPr>
                <w:rFonts w:eastAsia="標楷體" w:hint="eastAsia"/>
              </w:rPr>
              <w:t>於</w:t>
            </w:r>
            <w:r>
              <w:rPr>
                <w:rFonts w:eastAsia="標楷體"/>
                <w:b/>
                <w:shd w:val="clear" w:color="auto" w:fill="FFFF00"/>
              </w:rPr>
              <w:t>12</w:t>
            </w:r>
            <w:r>
              <w:rPr>
                <w:rFonts w:eastAsia="標楷體" w:hint="eastAsia"/>
                <w:b/>
                <w:shd w:val="clear" w:color="auto" w:fill="FFFF00"/>
              </w:rPr>
              <w:t>月</w:t>
            </w:r>
            <w:r>
              <w:rPr>
                <w:rFonts w:eastAsia="標楷體"/>
                <w:b/>
                <w:shd w:val="clear" w:color="auto" w:fill="FFFF00"/>
              </w:rPr>
              <w:t>06</w:t>
            </w:r>
            <w:r w:rsidRPr="003D2284">
              <w:rPr>
                <w:rFonts w:eastAsia="標楷體" w:hint="eastAsia"/>
                <w:b/>
                <w:shd w:val="clear" w:color="auto" w:fill="FFFF00"/>
              </w:rPr>
              <w:t>日前</w:t>
            </w:r>
            <w:r w:rsidRPr="00374477">
              <w:rPr>
                <w:rStyle w:val="a9"/>
                <w:rFonts w:eastAsia="標楷體"/>
                <w:bCs/>
                <w:shd w:val="pct15" w:color="auto" w:fill="FFFFFF"/>
              </w:rPr>
              <w:t>(</w:t>
            </w:r>
            <w:r w:rsidRPr="00374477">
              <w:rPr>
                <w:rStyle w:val="a9"/>
                <w:rFonts w:eastAsia="標楷體" w:hint="eastAsia"/>
                <w:bCs/>
                <w:shd w:val="pct15" w:color="auto" w:fill="FFFFFF"/>
              </w:rPr>
              <w:t>不包含假日</w:t>
            </w:r>
            <w:r w:rsidRPr="00374477">
              <w:rPr>
                <w:rStyle w:val="a9"/>
                <w:rFonts w:eastAsia="標楷體"/>
                <w:bCs/>
                <w:shd w:val="pct15" w:color="auto" w:fill="FFFFFF"/>
              </w:rPr>
              <w:t>)</w:t>
            </w:r>
            <w:r w:rsidRPr="00D600A6">
              <w:rPr>
                <w:rFonts w:eastAsia="標楷體" w:hint="eastAsia"/>
              </w:rPr>
              <w:t>撥打電話至協會索取退費申請書，填妥後方可全額退費</w:t>
            </w:r>
            <w:r w:rsidRPr="00D600A6">
              <w:rPr>
                <w:rFonts w:eastAsia="標楷體"/>
              </w:rPr>
              <w:t>(</w:t>
            </w:r>
            <w:r w:rsidRPr="00D600A6">
              <w:rPr>
                <w:rFonts w:eastAsia="標楷體" w:hint="eastAsia"/>
              </w:rPr>
              <w:t>酌收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</w:rPr>
            </w:pPr>
            <w:r w:rsidRPr="00B257E8">
              <w:rPr>
                <w:rFonts w:eastAsia="標楷體" w:hint="eastAsia"/>
                <w:b/>
              </w:rPr>
              <w:t xml:space="preserve">　</w:t>
            </w:r>
            <w:r w:rsidRPr="00D600A6">
              <w:rPr>
                <w:rFonts w:eastAsia="標楷體" w:hint="eastAsia"/>
              </w:rPr>
              <w:t>轉帳手續費</w:t>
            </w:r>
            <w:r w:rsidRPr="00D600A6">
              <w:rPr>
                <w:rFonts w:eastAsia="標楷體"/>
              </w:rPr>
              <w:t>)</w:t>
            </w:r>
            <w:r w:rsidRPr="00D600A6">
              <w:rPr>
                <w:rFonts w:eastAsia="標楷體" w:hint="eastAsia"/>
              </w:rPr>
              <w:t>；若</w:t>
            </w:r>
            <w:r w:rsidRPr="00B257E8">
              <w:rPr>
                <w:rFonts w:eastAsia="標楷體" w:hint="eastAsia"/>
                <w:b/>
              </w:rPr>
              <w:t xml:space="preserve">　</w:t>
            </w:r>
            <w:r>
              <w:rPr>
                <w:rFonts w:eastAsia="標楷體"/>
                <w:b/>
                <w:shd w:val="clear" w:color="auto" w:fill="FFFF00"/>
              </w:rPr>
              <w:t>12</w:t>
            </w:r>
            <w:r>
              <w:rPr>
                <w:rFonts w:eastAsia="標楷體" w:hint="eastAsia"/>
                <w:b/>
                <w:shd w:val="clear" w:color="auto" w:fill="FFFF00"/>
              </w:rPr>
              <w:t>月</w:t>
            </w:r>
            <w:r>
              <w:rPr>
                <w:rFonts w:eastAsia="標楷體"/>
                <w:b/>
                <w:shd w:val="clear" w:color="auto" w:fill="FFFF00"/>
              </w:rPr>
              <w:t>06</w:t>
            </w:r>
            <w:r w:rsidRPr="003D2284">
              <w:rPr>
                <w:rFonts w:eastAsia="標楷體" w:hint="eastAsia"/>
                <w:b/>
                <w:shd w:val="clear" w:color="auto" w:fill="FFFF00"/>
              </w:rPr>
              <w:t>日後</w:t>
            </w:r>
            <w:r w:rsidRPr="00D600A6">
              <w:rPr>
                <w:rFonts w:eastAsia="標楷體" w:hint="eastAsia"/>
              </w:rPr>
              <w:t>申請退費者則酌收</w:t>
            </w:r>
            <w:r w:rsidRPr="00374477">
              <w:rPr>
                <w:rFonts w:eastAsia="標楷體" w:hint="eastAsia"/>
                <w:b/>
                <w:shd w:val="pct15" w:color="auto" w:fill="FFFFFF"/>
              </w:rPr>
              <w:t>報名費用</w:t>
            </w:r>
            <w:r w:rsidRPr="00374477">
              <w:rPr>
                <w:rFonts w:eastAsia="標楷體"/>
                <w:b/>
                <w:shd w:val="pct15" w:color="auto" w:fill="FFFFFF"/>
              </w:rPr>
              <w:t>10%</w:t>
            </w:r>
            <w:r w:rsidRPr="00D600A6">
              <w:rPr>
                <w:rFonts w:eastAsia="標楷體" w:hint="eastAsia"/>
              </w:rPr>
              <w:t>手續費</w:t>
            </w:r>
            <w:r w:rsidRPr="00D600A6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另</w:t>
            </w:r>
            <w:r w:rsidRPr="00D600A6">
              <w:rPr>
                <w:rFonts w:eastAsia="標楷體" w:hint="eastAsia"/>
              </w:rPr>
              <w:t>酌收轉帳手續</w:t>
            </w:r>
          </w:p>
          <w:p w:rsidR="00681066" w:rsidRPr="0025503E" w:rsidRDefault="00681066" w:rsidP="0025503E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  <w:b/>
              </w:rPr>
            </w:pPr>
            <w:r w:rsidRPr="00D600A6">
              <w:rPr>
                <w:rFonts w:eastAsia="標楷體" w:hint="eastAsia"/>
              </w:rPr>
              <w:t>費</w:t>
            </w:r>
            <w:r w:rsidRPr="00D600A6">
              <w:rPr>
                <w:rFonts w:eastAsia="標楷體"/>
              </w:rPr>
              <w:t>)</w:t>
            </w:r>
            <w:r w:rsidRPr="00D600A6">
              <w:rPr>
                <w:rFonts w:eastAsia="標楷體" w:hint="eastAsia"/>
              </w:rPr>
              <w:t>；</w:t>
            </w:r>
            <w:r w:rsidRPr="00D600A6">
              <w:rPr>
                <w:rFonts w:eastAsia="標楷體" w:hint="eastAsia"/>
                <w:b/>
              </w:rPr>
              <w:t>研討會進行後，則不予退費</w:t>
            </w:r>
            <w:r w:rsidRPr="00D600A6">
              <w:rPr>
                <w:rFonts w:eastAsia="標楷體" w:hint="eastAsia"/>
              </w:rPr>
              <w:t>。</w:t>
            </w:r>
          </w:p>
          <w:p w:rsidR="00681066" w:rsidRPr="0025503E" w:rsidRDefault="00681066" w:rsidP="00FF3CAF">
            <w:pPr>
              <w:widowControl/>
              <w:adjustRightInd w:val="0"/>
              <w:snapToGrid w:val="0"/>
              <w:spacing w:line="520" w:lineRule="exact"/>
              <w:ind w:left="284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3.</w:t>
            </w:r>
            <w:r>
              <w:rPr>
                <w:rFonts w:eastAsia="標楷體" w:hint="eastAsia"/>
                <w:color w:val="000000"/>
                <w:kern w:val="0"/>
              </w:rPr>
              <w:t>全程參與活動後，方可於活動結束時核發</w:t>
            </w:r>
            <w:r w:rsidRPr="00D91FC2">
              <w:rPr>
                <w:rFonts w:eastAsia="標楷體" w:hint="eastAsia"/>
                <w:color w:val="000000"/>
                <w:kern w:val="0"/>
              </w:rPr>
              <w:t>研習證書</w:t>
            </w:r>
            <w:r w:rsidRPr="00D91FC2"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食品安全管制系統回訓</w:t>
            </w:r>
            <w:r w:rsidRPr="00D91FC2"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before="100" w:beforeAutospacing="1" w:after="100" w:afterAutospacing="1"/>
              <w:ind w:left="284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 xml:space="preserve"> 4.</w:t>
            </w:r>
            <w:r w:rsidRPr="000B0715">
              <w:rPr>
                <w:rFonts w:eastAsia="標楷體" w:hint="eastAsia"/>
                <w:color w:val="000000"/>
                <w:kern w:val="0"/>
              </w:rPr>
              <w:t>以上課程如有任何爭議，本會保有修改活動辦法之權利；如有任何變更內容或詳細注意事</w:t>
            </w:r>
          </w:p>
          <w:p w:rsidR="00681066" w:rsidRDefault="00681066" w:rsidP="0025503E">
            <w:pPr>
              <w:widowControl/>
              <w:adjustRightInd w:val="0"/>
              <w:snapToGrid w:val="0"/>
              <w:spacing w:before="100" w:beforeAutospacing="1" w:after="100" w:afterAutospacing="1"/>
              <w:ind w:left="284"/>
              <w:jc w:val="both"/>
              <w:rPr>
                <w:rFonts w:eastAsia="標楷體"/>
                <w:color w:val="000000"/>
                <w:kern w:val="0"/>
              </w:rPr>
            </w:pPr>
            <w:r w:rsidRPr="000B0715">
              <w:rPr>
                <w:rFonts w:eastAsia="標楷體" w:hint="eastAsia"/>
                <w:color w:val="000000"/>
                <w:kern w:val="0"/>
              </w:rPr>
              <w:t>項將公佈於協會網站，恕不另行通知。</w:t>
            </w:r>
          </w:p>
          <w:p w:rsidR="00681066" w:rsidRPr="00B257E8" w:rsidRDefault="00681066" w:rsidP="0025503E">
            <w:pPr>
              <w:widowControl/>
              <w:adjustRightInd w:val="0"/>
              <w:snapToGrid w:val="0"/>
              <w:spacing w:before="100" w:beforeAutospacing="1" w:after="100" w:afterAutospacing="1"/>
              <w:ind w:left="284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5.</w:t>
            </w:r>
            <w:r w:rsidRPr="0025503E">
              <w:rPr>
                <w:rFonts w:ascii="標楷體" w:eastAsia="標楷體" w:hAnsi="標楷體" w:hint="eastAsia"/>
                <w:color w:val="FF0000"/>
                <w:highlight w:val="yellow"/>
              </w:rPr>
              <w:t>可核備人數為</w:t>
            </w:r>
            <w:r w:rsidRPr="0025503E">
              <w:rPr>
                <w:rFonts w:ascii="標楷體" w:eastAsia="標楷體" w:hAnsi="標楷體"/>
                <w:color w:val="FF0000"/>
                <w:highlight w:val="yellow"/>
              </w:rPr>
              <w:t>80</w:t>
            </w:r>
            <w:r w:rsidRPr="0025503E">
              <w:rPr>
                <w:rFonts w:ascii="標楷體" w:eastAsia="標楷體" w:hAnsi="標楷體" w:hint="eastAsia"/>
                <w:color w:val="FF0000"/>
                <w:highlight w:val="yellow"/>
              </w:rPr>
              <w:t>人，超過人數後其餘皆無法予時數核予。</w:t>
            </w:r>
          </w:p>
          <w:p w:rsidR="00681066" w:rsidRPr="007F336F" w:rsidRDefault="00681066" w:rsidP="0025503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八</w:t>
            </w:r>
            <w:r w:rsidRPr="007F336F">
              <w:rPr>
                <w:rFonts w:eastAsia="標楷體" w:hint="eastAsia"/>
                <w:sz w:val="28"/>
              </w:rPr>
              <w:t>、聯絡資訊</w:t>
            </w:r>
          </w:p>
          <w:p w:rsidR="00681066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7F336F">
              <w:rPr>
                <w:rFonts w:eastAsia="標楷體"/>
              </w:rPr>
              <w:t>1.</w:t>
            </w:r>
            <w:r w:rsidRPr="007F336F">
              <w:rPr>
                <w:rFonts w:eastAsia="標楷體" w:hint="eastAsia"/>
              </w:rPr>
              <w:t>承辦人：</w:t>
            </w:r>
            <w:r>
              <w:rPr>
                <w:rFonts w:eastAsia="標楷體" w:hint="eastAsia"/>
              </w:rPr>
              <w:t>陳沁翎小姐</w:t>
            </w:r>
          </w:p>
          <w:p w:rsidR="00681066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7F336F">
              <w:rPr>
                <w:rFonts w:eastAsia="標楷體"/>
              </w:rPr>
              <w:t>2.</w:t>
            </w:r>
            <w:r w:rsidRPr="007F336F">
              <w:rPr>
                <w:rFonts w:eastAsia="標楷體" w:hint="eastAsia"/>
              </w:rPr>
              <w:t>電話：</w:t>
            </w:r>
            <w:r w:rsidRPr="007F336F">
              <w:rPr>
                <w:rFonts w:eastAsia="標楷體"/>
              </w:rPr>
              <w:t>07-2220035</w:t>
            </w:r>
            <w:r w:rsidRPr="007F336F">
              <w:rPr>
                <w:rFonts w:eastAsia="標楷體" w:hint="eastAsia"/>
              </w:rPr>
              <w:t>；</w:t>
            </w:r>
            <w:r w:rsidRPr="007F336F">
              <w:rPr>
                <w:rFonts w:eastAsia="標楷體"/>
              </w:rPr>
              <w:t>0982-074146(</w:t>
            </w:r>
            <w:r w:rsidRPr="007F336F">
              <w:rPr>
                <w:rFonts w:eastAsia="標楷體" w:hint="eastAsia"/>
              </w:rPr>
              <w:t>亞太專線</w:t>
            </w:r>
            <w:r w:rsidRPr="007F336F">
              <w:rPr>
                <w:rFonts w:eastAsia="標楷體"/>
              </w:rPr>
              <w:t>)</w:t>
            </w:r>
          </w:p>
          <w:p w:rsidR="00681066" w:rsidRPr="007F336F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7F336F">
              <w:rPr>
                <w:rFonts w:eastAsia="標楷體"/>
              </w:rPr>
              <w:t>3.</w:t>
            </w:r>
            <w:r w:rsidRPr="007F336F">
              <w:rPr>
                <w:rFonts w:eastAsia="標楷體" w:hint="eastAsia"/>
              </w:rPr>
              <w:t>傳真：</w:t>
            </w:r>
            <w:r w:rsidRPr="007F336F">
              <w:rPr>
                <w:rFonts w:eastAsia="標楷體"/>
              </w:rPr>
              <w:t>07-2241286</w:t>
            </w:r>
          </w:p>
          <w:p w:rsidR="00681066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7F336F">
              <w:rPr>
                <w:rFonts w:eastAsia="標楷體"/>
              </w:rPr>
              <w:t>4.e-mail</w:t>
            </w:r>
            <w:r w:rsidRPr="007F336F"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ling@haccp.com.tw</w:t>
            </w:r>
            <w:r w:rsidRPr="007F336F">
              <w:rPr>
                <w:rFonts w:eastAsia="標楷體" w:hint="eastAsia"/>
              </w:rPr>
              <w:t xml:space="preserve">　</w:t>
            </w:r>
          </w:p>
          <w:p w:rsidR="00681066" w:rsidRPr="007F336F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7F336F">
              <w:rPr>
                <w:rFonts w:eastAsia="標楷體"/>
              </w:rPr>
              <w:t>5.</w:t>
            </w:r>
            <w:r w:rsidRPr="007F336F">
              <w:rPr>
                <w:rFonts w:eastAsia="標楷體" w:hint="eastAsia"/>
              </w:rPr>
              <w:t>本會網站：</w:t>
            </w:r>
            <w:hyperlink r:id="rId9" w:history="1">
              <w:r w:rsidRPr="007F336F">
                <w:rPr>
                  <w:u w:val="single"/>
                </w:rPr>
                <w:t>http://www.chinese-haccp.org.tw/</w:t>
              </w:r>
            </w:hyperlink>
          </w:p>
          <w:p w:rsidR="00681066" w:rsidRPr="007F336F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</w:rPr>
            </w:pPr>
            <w:r w:rsidRPr="007F336F">
              <w:rPr>
                <w:rFonts w:eastAsia="標楷體"/>
              </w:rPr>
              <w:t>6.</w:t>
            </w:r>
            <w:r w:rsidRPr="007F336F">
              <w:rPr>
                <w:rFonts w:eastAsia="標楷體" w:hint="eastAsia"/>
              </w:rPr>
              <w:t>辦公室通訊住址：</w:t>
            </w:r>
            <w:r w:rsidRPr="007F336F">
              <w:rPr>
                <w:rFonts w:eastAsia="標楷體"/>
              </w:rPr>
              <w:t>80046</w:t>
            </w:r>
            <w:r w:rsidRPr="007F336F">
              <w:rPr>
                <w:rFonts w:eastAsia="標楷體" w:hint="eastAsia"/>
              </w:rPr>
              <w:t>高雄市新興區民生一路</w:t>
            </w:r>
            <w:r w:rsidRPr="007F336F">
              <w:rPr>
                <w:rFonts w:eastAsia="標楷體"/>
              </w:rPr>
              <w:t>247</w:t>
            </w:r>
            <w:r w:rsidRPr="007F336F">
              <w:rPr>
                <w:rFonts w:eastAsia="標楷體" w:hint="eastAsia"/>
              </w:rPr>
              <w:t>號</w:t>
            </w:r>
            <w:r w:rsidRPr="007F336F">
              <w:rPr>
                <w:rFonts w:eastAsia="標楷體"/>
              </w:rPr>
              <w:t>9</w:t>
            </w:r>
            <w:r w:rsidRPr="007F336F">
              <w:rPr>
                <w:rFonts w:eastAsia="標楷體" w:hint="eastAsia"/>
              </w:rPr>
              <w:t>樓之</w:t>
            </w:r>
            <w:r w:rsidRPr="007F336F">
              <w:rPr>
                <w:rFonts w:eastAsia="標楷體"/>
              </w:rPr>
              <w:t>3</w:t>
            </w:r>
          </w:p>
          <w:p w:rsidR="00681066" w:rsidRPr="007F336F" w:rsidRDefault="00681066" w:rsidP="0025503E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7F336F">
              <w:rPr>
                <w:rFonts w:eastAsia="標楷體"/>
              </w:rPr>
              <w:t>7.</w:t>
            </w:r>
            <w:r w:rsidRPr="007F336F">
              <w:rPr>
                <w:rFonts w:eastAsia="標楷體" w:hint="eastAsia"/>
              </w:rPr>
              <w:t>上班時間：星期一</w:t>
            </w:r>
            <w:r w:rsidRPr="007F336F">
              <w:rPr>
                <w:rFonts w:eastAsia="標楷體"/>
              </w:rPr>
              <w:t>~</w:t>
            </w:r>
            <w:r w:rsidRPr="007F336F">
              <w:rPr>
                <w:rFonts w:eastAsia="標楷體" w:hint="eastAsia"/>
              </w:rPr>
              <w:t>星期五</w:t>
            </w:r>
            <w:r w:rsidRPr="007F336F">
              <w:rPr>
                <w:rFonts w:eastAsia="標楷體"/>
              </w:rPr>
              <w:t>8:30-17:30</w:t>
            </w:r>
            <w:r w:rsidRPr="007F336F">
              <w:rPr>
                <w:rStyle w:val="a9"/>
                <w:rFonts w:eastAsia="標楷體"/>
              </w:rPr>
              <w:t>(</w:t>
            </w:r>
            <w:r w:rsidRPr="007F336F">
              <w:rPr>
                <w:rStyle w:val="a9"/>
                <w:rFonts w:eastAsia="標楷體" w:hint="eastAsia"/>
              </w:rPr>
              <w:t>中午休息時間</w:t>
            </w:r>
            <w:r w:rsidRPr="007F336F">
              <w:rPr>
                <w:rStyle w:val="a9"/>
                <w:rFonts w:eastAsia="標楷體"/>
              </w:rPr>
              <w:t>12:00-13:00)</w:t>
            </w:r>
          </w:p>
          <w:p w:rsidR="00681066" w:rsidRPr="0025503E" w:rsidRDefault="00681066" w:rsidP="00FB31D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81066" w:rsidRDefault="00681066" w:rsidP="00F16C69">
      <w:pPr>
        <w:spacing w:line="240" w:lineRule="atLeast"/>
      </w:pPr>
    </w:p>
    <w:p w:rsidR="00681066" w:rsidRDefault="00681066" w:rsidP="00F16C69">
      <w:pPr>
        <w:spacing w:line="240" w:lineRule="atLeast"/>
      </w:pPr>
    </w:p>
    <w:p w:rsidR="00681066" w:rsidRPr="008308C4" w:rsidRDefault="00681066" w:rsidP="00783210">
      <w:pPr>
        <w:widowControl/>
        <w:jc w:val="center"/>
        <w:rPr>
          <w:rFonts w:eastAsia="標楷體"/>
          <w:color w:val="000000"/>
          <w:shd w:val="clear" w:color="auto" w:fill="FFFFFF"/>
        </w:rPr>
      </w:pPr>
      <w:r>
        <w:br w:type="page"/>
      </w:r>
      <w:r w:rsidRPr="00D600A6">
        <w:rPr>
          <w:rFonts w:eastAsia="標楷體" w:hint="eastAsia"/>
          <w:sz w:val="28"/>
          <w:szCs w:val="28"/>
        </w:rPr>
        <w:lastRenderedPageBreak/>
        <w:t>中華食品安全管制系統發展協會</w:t>
      </w:r>
    </w:p>
    <w:p w:rsidR="00681066" w:rsidRPr="001509D0" w:rsidRDefault="00681066" w:rsidP="00362B5C">
      <w:pPr>
        <w:spacing w:line="240" w:lineRule="atLeast"/>
        <w:ind w:leftChars="-300" w:left="-720"/>
        <w:jc w:val="center"/>
        <w:rPr>
          <w:rFonts w:eastAsia="標楷體"/>
          <w:sz w:val="28"/>
          <w:szCs w:val="28"/>
          <w:shd w:val="pct15" w:color="auto" w:fill="FFFFFF"/>
        </w:rPr>
      </w:pPr>
      <w:r w:rsidRPr="00994320">
        <w:rPr>
          <w:rFonts w:eastAsia="標楷體"/>
          <w:sz w:val="28"/>
          <w:szCs w:val="28"/>
        </w:rPr>
        <w:t>102</w:t>
      </w:r>
      <w:r w:rsidRPr="00994320">
        <w:rPr>
          <w:rFonts w:eastAsia="標楷體" w:hint="eastAsia"/>
          <w:sz w:val="28"/>
          <w:szCs w:val="28"/>
        </w:rPr>
        <w:t>年度</w:t>
      </w:r>
      <w:r>
        <w:rPr>
          <w:rFonts w:eastAsia="標楷體" w:hint="eastAsia"/>
          <w:sz w:val="28"/>
          <w:szCs w:val="28"/>
        </w:rPr>
        <w:t>病媒防治</w:t>
      </w:r>
      <w:r w:rsidRPr="00994320">
        <w:rPr>
          <w:rFonts w:eastAsia="標楷體" w:hint="eastAsia"/>
          <w:sz w:val="28"/>
          <w:szCs w:val="28"/>
        </w:rPr>
        <w:t>研討會</w:t>
      </w:r>
      <w:r w:rsidRPr="00D600A6">
        <w:rPr>
          <w:rFonts w:eastAsia="標楷體"/>
          <w:sz w:val="28"/>
          <w:szCs w:val="28"/>
        </w:rPr>
        <w:t>-</w:t>
      </w:r>
      <w:r>
        <w:rPr>
          <w:rFonts w:eastAsia="標楷體" w:hint="eastAsia"/>
          <w:sz w:val="28"/>
          <w:szCs w:val="28"/>
        </w:rPr>
        <w:t>中</w:t>
      </w:r>
      <w:r w:rsidRPr="00D600A6">
        <w:rPr>
          <w:rFonts w:eastAsia="標楷體" w:hint="eastAsia"/>
          <w:sz w:val="28"/>
          <w:szCs w:val="28"/>
        </w:rPr>
        <w:t>區報名表</w:t>
      </w:r>
      <w:r w:rsidRPr="00006B87">
        <w:rPr>
          <w:rFonts w:eastAsia="標楷體"/>
          <w:b/>
          <w:sz w:val="28"/>
          <w:szCs w:val="28"/>
          <w:shd w:val="pct15" w:color="auto" w:fill="FFFFFF"/>
        </w:rPr>
        <w:t>(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一般民眾</w:t>
      </w:r>
      <w:r w:rsidRPr="00006B87">
        <w:rPr>
          <w:rFonts w:eastAsia="標楷體" w:hint="eastAsia"/>
          <w:b/>
          <w:sz w:val="28"/>
          <w:szCs w:val="28"/>
          <w:shd w:val="pct15" w:color="auto" w:fill="FFFFFF"/>
        </w:rPr>
        <w:t>版</w:t>
      </w:r>
      <w:r w:rsidRPr="001509D0">
        <w:rPr>
          <w:rFonts w:eastAsia="標楷體"/>
          <w:sz w:val="28"/>
          <w:szCs w:val="28"/>
          <w:shd w:val="pct15" w:color="auto" w:fill="FFFFFF"/>
        </w:rPr>
        <w:t>)</w:t>
      </w:r>
    </w:p>
    <w:p w:rsidR="00681066" w:rsidRPr="00AD46E2" w:rsidRDefault="00681066" w:rsidP="00362B5C">
      <w:pPr>
        <w:spacing w:line="240" w:lineRule="atLeast"/>
        <w:rPr>
          <w:rFonts w:eastAsia="標楷體"/>
          <w:sz w:val="20"/>
          <w:szCs w:val="20"/>
        </w:rPr>
      </w:pPr>
      <w:r w:rsidRPr="00D600A6">
        <w:rPr>
          <w:rFonts w:eastAsia="標楷體" w:hAnsi="標楷體" w:hint="eastAsia"/>
          <w:color w:val="FF0000"/>
          <w:sz w:val="20"/>
          <w:szCs w:val="20"/>
        </w:rPr>
        <w:t>※為必填欄位</w:t>
      </w:r>
    </w:p>
    <w:tbl>
      <w:tblPr>
        <w:tblW w:w="1008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3"/>
        <w:gridCol w:w="4236"/>
        <w:gridCol w:w="1527"/>
        <w:gridCol w:w="7"/>
        <w:gridCol w:w="2887"/>
      </w:tblGrid>
      <w:tr w:rsidR="00681066" w:rsidRPr="000365B9" w:rsidTr="0065135E">
        <w:trPr>
          <w:trHeight w:val="706"/>
          <w:jc w:val="center"/>
        </w:trPr>
        <w:tc>
          <w:tcPr>
            <w:tcW w:w="1423" w:type="dxa"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姓　　名</w:t>
            </w:r>
          </w:p>
        </w:tc>
        <w:tc>
          <w:tcPr>
            <w:tcW w:w="4236" w:type="dxa"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1527" w:type="dxa"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性別</w:t>
            </w:r>
          </w:p>
        </w:tc>
        <w:tc>
          <w:tcPr>
            <w:tcW w:w="2894" w:type="dxa"/>
            <w:gridSpan w:val="2"/>
            <w:vAlign w:val="center"/>
          </w:tcPr>
          <w:p w:rsidR="00681066" w:rsidRPr="000365B9" w:rsidRDefault="00681066" w:rsidP="0065135E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0365B9">
              <w:rPr>
                <w:rFonts w:eastAsia="標楷體"/>
                <w:color w:val="000000"/>
                <w:shd w:val="clear" w:color="auto" w:fill="FFFFFF"/>
              </w:rPr>
              <w:sym w:font="Wingdings 2" w:char="F0A3"/>
            </w:r>
            <w:r w:rsidRPr="000365B9">
              <w:rPr>
                <w:rFonts w:eastAsia="標楷體" w:hint="eastAsia"/>
                <w:color w:val="000000"/>
                <w:shd w:val="clear" w:color="auto" w:fill="FFFFFF"/>
              </w:rPr>
              <w:t>男</w:t>
            </w:r>
            <w:r w:rsidRPr="000365B9">
              <w:rPr>
                <w:rFonts w:eastAsia="標楷體"/>
                <w:color w:val="000000"/>
                <w:shd w:val="clear" w:color="auto" w:fill="FFFFFF"/>
              </w:rPr>
              <w:sym w:font="Wingdings 2" w:char="F0A3"/>
            </w:r>
            <w:r w:rsidRPr="000365B9">
              <w:rPr>
                <w:rFonts w:eastAsia="標楷體" w:hint="eastAsia"/>
                <w:color w:val="000000"/>
                <w:shd w:val="clear" w:color="auto" w:fill="FFFFFF"/>
              </w:rPr>
              <w:t>女</w:t>
            </w:r>
          </w:p>
        </w:tc>
      </w:tr>
      <w:tr w:rsidR="00681066" w:rsidRPr="000365B9" w:rsidTr="0065135E">
        <w:trPr>
          <w:trHeight w:val="606"/>
          <w:jc w:val="center"/>
        </w:trPr>
        <w:tc>
          <w:tcPr>
            <w:tcW w:w="1423" w:type="dxa"/>
            <w:vAlign w:val="center"/>
          </w:tcPr>
          <w:p w:rsidR="00681066" w:rsidRPr="000365B9" w:rsidRDefault="00681066" w:rsidP="0065135E">
            <w:pPr>
              <w:spacing w:line="240" w:lineRule="exact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服務單位</w:t>
            </w:r>
          </w:p>
        </w:tc>
        <w:tc>
          <w:tcPr>
            <w:tcW w:w="4236" w:type="dxa"/>
            <w:vAlign w:val="center"/>
          </w:tcPr>
          <w:p w:rsidR="00681066" w:rsidRPr="000365B9" w:rsidRDefault="00681066" w:rsidP="0065135E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681066" w:rsidRPr="000365B9" w:rsidRDefault="00681066" w:rsidP="0065135E">
            <w:pPr>
              <w:spacing w:line="240" w:lineRule="exact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職　　稱</w:t>
            </w:r>
          </w:p>
        </w:tc>
        <w:tc>
          <w:tcPr>
            <w:tcW w:w="2887" w:type="dxa"/>
            <w:vAlign w:val="center"/>
          </w:tcPr>
          <w:p w:rsidR="00681066" w:rsidRPr="000365B9" w:rsidRDefault="00681066" w:rsidP="0065135E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  <w:p w:rsidR="00681066" w:rsidRPr="000365B9" w:rsidRDefault="00681066" w:rsidP="0065135E">
            <w:pPr>
              <w:spacing w:line="24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681066" w:rsidRPr="000365B9" w:rsidTr="0065135E">
        <w:trPr>
          <w:trHeight w:val="706"/>
          <w:jc w:val="center"/>
        </w:trPr>
        <w:tc>
          <w:tcPr>
            <w:tcW w:w="1423" w:type="dxa"/>
            <w:vAlign w:val="center"/>
          </w:tcPr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出生日期</w:t>
            </w:r>
          </w:p>
        </w:tc>
        <w:tc>
          <w:tcPr>
            <w:tcW w:w="4236" w:type="dxa"/>
            <w:vAlign w:val="center"/>
          </w:tcPr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0365B9">
              <w:rPr>
                <w:rFonts w:eastAsia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1534" w:type="dxa"/>
            <w:gridSpan w:val="2"/>
            <w:vAlign w:val="center"/>
          </w:tcPr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身份證字號</w:t>
            </w:r>
          </w:p>
        </w:tc>
        <w:tc>
          <w:tcPr>
            <w:tcW w:w="2887" w:type="dxa"/>
            <w:vAlign w:val="center"/>
          </w:tcPr>
          <w:p w:rsidR="00681066" w:rsidRPr="000365B9" w:rsidRDefault="00681066" w:rsidP="0065135E">
            <w:pPr>
              <w:tabs>
                <w:tab w:val="right" w:pos="1047"/>
                <w:tab w:val="right" w:pos="1947"/>
                <w:tab w:val="right" w:pos="2667"/>
              </w:tabs>
              <w:spacing w:line="36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681066" w:rsidRPr="000365B9" w:rsidTr="0065135E">
        <w:trPr>
          <w:trHeight w:val="540"/>
          <w:jc w:val="center"/>
        </w:trPr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電話號碼</w:t>
            </w:r>
          </w:p>
        </w:tc>
        <w:tc>
          <w:tcPr>
            <w:tcW w:w="4236" w:type="dxa"/>
            <w:tcBorders>
              <w:bottom w:val="double" w:sz="4" w:space="0" w:color="auto"/>
            </w:tcBorders>
            <w:vAlign w:val="center"/>
          </w:tcPr>
          <w:p w:rsidR="00681066" w:rsidRPr="000365B9" w:rsidRDefault="00681066" w:rsidP="0065135E">
            <w:pPr>
              <w:spacing w:line="360" w:lineRule="exact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1534" w:type="dxa"/>
            <w:gridSpan w:val="2"/>
            <w:vMerge w:val="restart"/>
            <w:vAlign w:val="center"/>
          </w:tcPr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行動電話</w:t>
            </w:r>
          </w:p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0365B9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mobile phone</w:t>
            </w:r>
          </w:p>
        </w:tc>
        <w:tc>
          <w:tcPr>
            <w:tcW w:w="2887" w:type="dxa"/>
            <w:vMerge w:val="restart"/>
            <w:vAlign w:val="center"/>
          </w:tcPr>
          <w:p w:rsidR="00681066" w:rsidRPr="000365B9" w:rsidRDefault="00681066" w:rsidP="0065135E">
            <w:pPr>
              <w:spacing w:line="360" w:lineRule="exact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681066" w:rsidRPr="000365B9" w:rsidTr="0065135E">
        <w:trPr>
          <w:trHeight w:val="525"/>
          <w:jc w:val="center"/>
        </w:trPr>
        <w:tc>
          <w:tcPr>
            <w:tcW w:w="1423" w:type="dxa"/>
            <w:tcBorders>
              <w:top w:val="double" w:sz="4" w:space="0" w:color="auto"/>
            </w:tcBorders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傳真號碼</w:t>
            </w:r>
          </w:p>
        </w:tc>
        <w:tc>
          <w:tcPr>
            <w:tcW w:w="4236" w:type="dxa"/>
            <w:tcBorders>
              <w:top w:val="double" w:sz="4" w:space="0" w:color="auto"/>
            </w:tcBorders>
            <w:vAlign w:val="center"/>
          </w:tcPr>
          <w:p w:rsidR="00681066" w:rsidRPr="000365B9" w:rsidRDefault="00681066" w:rsidP="0065135E">
            <w:pPr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</w:p>
        </w:tc>
        <w:tc>
          <w:tcPr>
            <w:tcW w:w="2887" w:type="dxa"/>
            <w:vMerge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681066" w:rsidRPr="000365B9" w:rsidTr="0065135E">
        <w:trPr>
          <w:trHeight w:val="485"/>
          <w:jc w:val="center"/>
        </w:trPr>
        <w:tc>
          <w:tcPr>
            <w:tcW w:w="1423" w:type="dxa"/>
            <w:vAlign w:val="center"/>
          </w:tcPr>
          <w:p w:rsidR="00681066" w:rsidRPr="000365B9" w:rsidRDefault="00681066" w:rsidP="0065135E">
            <w:pPr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/>
                <w:b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4236" w:type="dxa"/>
            <w:vAlign w:val="center"/>
          </w:tcPr>
          <w:p w:rsidR="00681066" w:rsidRPr="000365B9" w:rsidRDefault="00681066" w:rsidP="0065135E">
            <w:pPr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</w:p>
          <w:p w:rsidR="00681066" w:rsidRPr="000365B9" w:rsidRDefault="00681066" w:rsidP="0065135E">
            <w:pPr>
              <w:rPr>
                <w:rFonts w:eastAsia="標楷體"/>
                <w:color w:val="000000"/>
                <w:shd w:val="clear" w:color="auto" w:fill="FFFFFF"/>
              </w:rPr>
            </w:pPr>
            <w:r w:rsidRPr="000365B9"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（重要訊息連絡使用，請填常使用的</w:t>
            </w:r>
            <w:r w:rsidRPr="000365B9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E-mail</w:t>
            </w:r>
            <w:r w:rsidRPr="000365B9"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1534" w:type="dxa"/>
            <w:gridSpan w:val="2"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膳食</w:t>
            </w:r>
          </w:p>
        </w:tc>
        <w:tc>
          <w:tcPr>
            <w:tcW w:w="2887" w:type="dxa"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0365B9">
              <w:rPr>
                <w:rFonts w:eastAsia="標楷體"/>
                <w:color w:val="000000"/>
                <w:shd w:val="clear" w:color="auto" w:fill="FFFFFF"/>
              </w:rPr>
              <w:sym w:font="Wingdings 2" w:char="F0A3"/>
            </w:r>
            <w:r w:rsidRPr="000365B9">
              <w:rPr>
                <w:rFonts w:eastAsia="標楷體" w:hint="eastAsia"/>
                <w:color w:val="000000"/>
                <w:shd w:val="clear" w:color="auto" w:fill="FFFFFF"/>
              </w:rPr>
              <w:t>葷食</w:t>
            </w:r>
            <w:r w:rsidRPr="000365B9">
              <w:rPr>
                <w:rFonts w:eastAsia="標楷體"/>
                <w:color w:val="000000"/>
                <w:shd w:val="clear" w:color="auto" w:fill="FFFFFF"/>
              </w:rPr>
              <w:sym w:font="Wingdings 2" w:char="F0A3"/>
            </w:r>
            <w:r w:rsidRPr="000365B9">
              <w:rPr>
                <w:rFonts w:eastAsia="標楷體" w:hint="eastAsia"/>
                <w:color w:val="000000"/>
                <w:shd w:val="clear" w:color="auto" w:fill="FFFFFF"/>
              </w:rPr>
              <w:t>素食</w:t>
            </w:r>
          </w:p>
        </w:tc>
      </w:tr>
      <w:tr w:rsidR="00681066" w:rsidRPr="000365B9" w:rsidTr="0065135E">
        <w:trPr>
          <w:trHeight w:val="485"/>
          <w:jc w:val="center"/>
        </w:trPr>
        <w:tc>
          <w:tcPr>
            <w:tcW w:w="1423" w:type="dxa"/>
            <w:vAlign w:val="center"/>
          </w:tcPr>
          <w:p w:rsidR="00681066" w:rsidRPr="000365B9" w:rsidRDefault="00681066" w:rsidP="0065135E">
            <w:pPr>
              <w:jc w:val="center"/>
              <w:rPr>
                <w:rFonts w:eastAsia="標楷體"/>
                <w:b/>
                <w:color w:val="000000"/>
                <w:shd w:val="clear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0365B9">
              <w:rPr>
                <w:rFonts w:eastAsia="標楷體" w:hint="eastAsia"/>
                <w:b/>
                <w:color w:val="000000"/>
                <w:shd w:val="clear" w:color="auto" w:fill="FFFFFF"/>
              </w:rPr>
              <w:t>通訊地址</w:t>
            </w:r>
          </w:p>
        </w:tc>
        <w:tc>
          <w:tcPr>
            <w:tcW w:w="8657" w:type="dxa"/>
            <w:gridSpan w:val="4"/>
            <w:vAlign w:val="center"/>
          </w:tcPr>
          <w:p w:rsidR="00681066" w:rsidRPr="000365B9" w:rsidRDefault="00681066" w:rsidP="0065135E">
            <w:pPr>
              <w:rPr>
                <w:rFonts w:eastAsia="標楷體"/>
                <w:color w:val="000000"/>
                <w:shd w:val="clear" w:color="auto" w:fill="FFFFFF"/>
              </w:rPr>
            </w:pPr>
          </w:p>
        </w:tc>
      </w:tr>
      <w:tr w:rsidR="00681066" w:rsidRPr="000365B9" w:rsidTr="0065135E">
        <w:trPr>
          <w:trHeight w:val="485"/>
          <w:jc w:val="center"/>
        </w:trPr>
        <w:tc>
          <w:tcPr>
            <w:tcW w:w="1423" w:type="dxa"/>
            <w:vAlign w:val="center"/>
          </w:tcPr>
          <w:p w:rsidR="00681066" w:rsidRPr="00D600A6" w:rsidRDefault="00681066" w:rsidP="0065135E">
            <w:pPr>
              <w:spacing w:line="240" w:lineRule="atLeast"/>
              <w:rPr>
                <w:rFonts w:eastAsia="標楷體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D600A6">
              <w:rPr>
                <w:rFonts w:eastAsia="標楷體" w:hAnsi="標楷體" w:hint="eastAsia"/>
              </w:rPr>
              <w:t>核予時數</w:t>
            </w:r>
          </w:p>
          <w:p w:rsidR="00681066" w:rsidRPr="00D600A6" w:rsidRDefault="00681066" w:rsidP="00783210">
            <w:pPr>
              <w:spacing w:line="240" w:lineRule="atLeast"/>
              <w:ind w:firstLineChars="100" w:firstLine="240"/>
              <w:rPr>
                <w:rFonts w:eastAsia="標楷體"/>
              </w:rPr>
            </w:pPr>
            <w:r w:rsidRPr="00D600A6">
              <w:rPr>
                <w:rFonts w:eastAsia="標楷體" w:hAnsi="標楷體" w:hint="eastAsia"/>
              </w:rPr>
              <w:t>類別</w:t>
            </w:r>
          </w:p>
        </w:tc>
        <w:tc>
          <w:tcPr>
            <w:tcW w:w="8657" w:type="dxa"/>
            <w:gridSpan w:val="4"/>
            <w:vAlign w:val="center"/>
          </w:tcPr>
          <w:p w:rsidR="00681066" w:rsidRPr="00D600A6" w:rsidRDefault="00681066" w:rsidP="00362B5C">
            <w:pPr>
              <w:spacing w:line="240" w:lineRule="atLeast"/>
              <w:jc w:val="both"/>
              <w:rPr>
                <w:rFonts w:eastAsia="標楷體"/>
              </w:rPr>
            </w:pPr>
            <w:r w:rsidRPr="00D600A6">
              <w:rPr>
                <w:rFonts w:eastAsia="標楷體" w:hint="eastAsia"/>
              </w:rPr>
              <w:t>□</w:t>
            </w:r>
            <w:r w:rsidRPr="00D600A6">
              <w:rPr>
                <w:rFonts w:eastAsia="標楷體" w:hAnsi="標楷體" w:hint="eastAsia"/>
              </w:rPr>
              <w:t>營養師</w:t>
            </w:r>
            <w:r w:rsidRPr="00D600A6">
              <w:rPr>
                <w:rFonts w:eastAsia="標楷體"/>
                <w:b/>
                <w:sz w:val="40"/>
                <w:szCs w:val="40"/>
                <w:vertAlign w:val="superscript"/>
              </w:rPr>
              <w:t>*(</w:t>
            </w:r>
            <w:r w:rsidRPr="00D600A6">
              <w:rPr>
                <w:rFonts w:eastAsia="標楷體" w:hAnsi="標楷體" w:hint="eastAsia"/>
                <w:b/>
                <w:sz w:val="40"/>
                <w:szCs w:val="40"/>
                <w:vertAlign w:val="superscript"/>
              </w:rPr>
              <w:t>註</w:t>
            </w:r>
            <w:r>
              <w:rPr>
                <w:rFonts w:eastAsia="標楷體"/>
                <w:b/>
                <w:sz w:val="40"/>
                <w:szCs w:val="40"/>
                <w:vertAlign w:val="superscript"/>
              </w:rPr>
              <w:t>1</w:t>
            </w:r>
            <w:r w:rsidRPr="00D600A6">
              <w:rPr>
                <w:rFonts w:eastAsia="標楷體"/>
                <w:b/>
                <w:sz w:val="40"/>
                <w:szCs w:val="40"/>
                <w:vertAlign w:val="superscript"/>
              </w:rPr>
              <w:t>)</w:t>
            </w:r>
            <w:r w:rsidRPr="00D600A6">
              <w:rPr>
                <w:rFonts w:eastAsia="標楷體" w:hint="eastAsia"/>
              </w:rPr>
              <w:t>□</w:t>
            </w:r>
            <w:r w:rsidRPr="00D600A6">
              <w:rPr>
                <w:rFonts w:eastAsia="標楷體"/>
              </w:rPr>
              <w:t xml:space="preserve">HACCP </w:t>
            </w:r>
            <w:r>
              <w:rPr>
                <w:rFonts w:eastAsia="標楷體"/>
                <w:b/>
                <w:sz w:val="40"/>
                <w:szCs w:val="40"/>
                <w:vertAlign w:val="superscript"/>
              </w:rPr>
              <w:t>*</w:t>
            </w:r>
            <w:r w:rsidRPr="00D600A6">
              <w:rPr>
                <w:rFonts w:eastAsia="標楷體"/>
                <w:b/>
                <w:sz w:val="40"/>
                <w:szCs w:val="40"/>
                <w:vertAlign w:val="superscript"/>
              </w:rPr>
              <w:t>(</w:t>
            </w:r>
            <w:r w:rsidRPr="00D600A6">
              <w:rPr>
                <w:rFonts w:eastAsia="標楷體" w:hAnsi="標楷體" w:hint="eastAsia"/>
                <w:b/>
                <w:sz w:val="40"/>
                <w:szCs w:val="40"/>
                <w:vertAlign w:val="superscript"/>
              </w:rPr>
              <w:t>註</w:t>
            </w:r>
            <w:r>
              <w:rPr>
                <w:rFonts w:eastAsia="標楷體"/>
                <w:b/>
                <w:sz w:val="40"/>
                <w:szCs w:val="40"/>
                <w:vertAlign w:val="superscript"/>
              </w:rPr>
              <w:t>2</w:t>
            </w:r>
            <w:r w:rsidRPr="00D600A6">
              <w:rPr>
                <w:rFonts w:eastAsia="標楷體"/>
                <w:b/>
                <w:sz w:val="40"/>
                <w:szCs w:val="40"/>
                <w:vertAlign w:val="superscript"/>
              </w:rPr>
              <w:t>)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Merge w:val="restart"/>
            <w:vAlign w:val="center"/>
          </w:tcPr>
          <w:p w:rsidR="00681066" w:rsidRPr="00D600A6" w:rsidRDefault="00681066" w:rsidP="0065135E">
            <w:pPr>
              <w:rPr>
                <w:rFonts w:eastAsia="標楷體"/>
                <w:b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D600A6">
              <w:rPr>
                <w:rFonts w:eastAsia="標楷體" w:hint="eastAsia"/>
                <w:b/>
              </w:rPr>
              <w:t>匯款資料</w:t>
            </w:r>
          </w:p>
        </w:tc>
        <w:tc>
          <w:tcPr>
            <w:tcW w:w="8657" w:type="dxa"/>
            <w:gridSpan w:val="4"/>
            <w:vAlign w:val="center"/>
          </w:tcPr>
          <w:p w:rsidR="00681066" w:rsidRPr="00D600A6" w:rsidRDefault="00681066" w:rsidP="0065135E">
            <w:pPr>
              <w:rPr>
                <w:rFonts w:eastAsia="標楷體"/>
              </w:rPr>
            </w:pPr>
            <w:r w:rsidRPr="00D600A6">
              <w:rPr>
                <w:rFonts w:eastAsia="標楷體" w:hint="eastAsia"/>
              </w:rPr>
              <w:t>匯款人</w:t>
            </w:r>
            <w:r w:rsidRPr="00D600A6">
              <w:rPr>
                <w:rFonts w:eastAsia="標楷體"/>
              </w:rPr>
              <w:t>(</w:t>
            </w:r>
            <w:r w:rsidRPr="00D600A6">
              <w:rPr>
                <w:rFonts w:eastAsia="標楷體" w:hint="eastAsia"/>
              </w:rPr>
              <w:t>單位名稱或本人姓名</w:t>
            </w:r>
            <w:r w:rsidRPr="00D600A6">
              <w:rPr>
                <w:rFonts w:eastAsia="標楷體"/>
              </w:rPr>
              <w:t>)</w:t>
            </w:r>
            <w:r w:rsidRPr="00D600A6">
              <w:rPr>
                <w:rFonts w:eastAsia="標楷體" w:hint="eastAsia"/>
              </w:rPr>
              <w:t>：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Merge/>
            <w:vAlign w:val="center"/>
          </w:tcPr>
          <w:p w:rsidR="00681066" w:rsidRPr="00D600A6" w:rsidRDefault="00681066" w:rsidP="0065135E">
            <w:pPr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vAlign w:val="center"/>
          </w:tcPr>
          <w:p w:rsidR="00681066" w:rsidRPr="00D600A6" w:rsidRDefault="00681066" w:rsidP="0065135E">
            <w:pPr>
              <w:rPr>
                <w:rFonts w:eastAsia="標楷體"/>
              </w:rPr>
            </w:pPr>
            <w:r w:rsidRPr="00D600A6">
              <w:rPr>
                <w:rFonts w:eastAsia="標楷體" w:hint="eastAsia"/>
                <w:b/>
                <w:shd w:val="pct15" w:color="auto" w:fill="FFFFFF"/>
              </w:rPr>
              <w:t>預計</w:t>
            </w:r>
            <w:r w:rsidRPr="00D600A6">
              <w:rPr>
                <w:rFonts w:eastAsia="標楷體" w:hint="eastAsia"/>
              </w:rPr>
              <w:t>匯款或轉帳日期：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Merge/>
            <w:vAlign w:val="center"/>
          </w:tcPr>
          <w:p w:rsidR="00681066" w:rsidRPr="00D600A6" w:rsidRDefault="00681066" w:rsidP="0065135E">
            <w:pPr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vAlign w:val="center"/>
          </w:tcPr>
          <w:p w:rsidR="00681066" w:rsidRPr="00D600A6" w:rsidRDefault="00681066" w:rsidP="0065135E">
            <w:pPr>
              <w:rPr>
                <w:rFonts w:eastAsia="標楷體"/>
              </w:rPr>
            </w:pPr>
            <w:r w:rsidRPr="00D600A6">
              <w:rPr>
                <w:rFonts w:eastAsia="標楷體" w:hint="eastAsia"/>
              </w:rPr>
              <w:t>匯款或轉帳銀行：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Merge/>
            <w:vAlign w:val="center"/>
          </w:tcPr>
          <w:p w:rsidR="00681066" w:rsidRPr="00D600A6" w:rsidRDefault="00681066" w:rsidP="0065135E">
            <w:pPr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vAlign w:val="center"/>
          </w:tcPr>
          <w:p w:rsidR="00681066" w:rsidRPr="00D600A6" w:rsidRDefault="00681066" w:rsidP="0065135E">
            <w:pPr>
              <w:rPr>
                <w:rFonts w:eastAsia="標楷體"/>
              </w:rPr>
            </w:pPr>
            <w:r w:rsidRPr="00D600A6">
              <w:rPr>
                <w:rFonts w:eastAsia="標楷體" w:hint="eastAsia"/>
              </w:rPr>
              <w:t>匯款或轉帳金額：□</w:t>
            </w:r>
            <w:r w:rsidRPr="00D600A6">
              <w:rPr>
                <w:rFonts w:eastAsia="標楷體"/>
              </w:rPr>
              <w:t>600</w:t>
            </w:r>
            <w:r w:rsidRPr="00D600A6">
              <w:rPr>
                <w:rFonts w:eastAsia="標楷體" w:hint="eastAsia"/>
              </w:rPr>
              <w:t xml:space="preserve">　　　　□</w:t>
            </w:r>
            <w:r w:rsidRPr="00D600A6">
              <w:rPr>
                <w:rFonts w:eastAsia="標楷體"/>
              </w:rPr>
              <w:t>600*</w:t>
            </w:r>
            <w:r w:rsidRPr="00D600A6">
              <w:rPr>
                <w:rFonts w:eastAsia="標楷體" w:hint="eastAsia"/>
                <w:u w:val="single"/>
              </w:rPr>
              <w:t xml:space="preserve">　　　</w:t>
            </w:r>
            <w:r w:rsidRPr="00D600A6">
              <w:rPr>
                <w:rFonts w:eastAsia="標楷體" w:hint="eastAsia"/>
              </w:rPr>
              <w:t xml:space="preserve">人　　　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Merge/>
            <w:vAlign w:val="center"/>
          </w:tcPr>
          <w:p w:rsidR="00681066" w:rsidRPr="00D600A6" w:rsidRDefault="00681066" w:rsidP="0065135E">
            <w:pPr>
              <w:jc w:val="center"/>
              <w:rPr>
                <w:rFonts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8657" w:type="dxa"/>
            <w:gridSpan w:val="4"/>
            <w:vAlign w:val="center"/>
          </w:tcPr>
          <w:p w:rsidR="00681066" w:rsidRPr="00F9609B" w:rsidRDefault="00681066" w:rsidP="0065135E">
            <w:pPr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D600A6">
              <w:rPr>
                <w:rFonts w:eastAsia="標楷體"/>
              </w:rPr>
              <w:t>ATM</w:t>
            </w:r>
            <w:r w:rsidRPr="00D600A6">
              <w:rPr>
                <w:rFonts w:eastAsia="標楷體" w:hint="eastAsia"/>
              </w:rPr>
              <w:t>轉帳：銀行帳號末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600A6">
                <w:rPr>
                  <w:rFonts w:eastAsia="標楷體"/>
                </w:rPr>
                <w:t>5</w:t>
              </w:r>
              <w:r w:rsidRPr="00D600A6">
                <w:rPr>
                  <w:rFonts w:eastAsia="標楷體" w:hint="eastAsia"/>
                </w:rPr>
                <w:t>碼</w:t>
              </w:r>
            </w:smartTag>
            <w:r w:rsidRPr="00D600A6">
              <w:rPr>
                <w:rFonts w:eastAsia="標楷體" w:hint="eastAsia"/>
              </w:rPr>
              <w:t>【】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Align w:val="center"/>
          </w:tcPr>
          <w:p w:rsidR="00681066" w:rsidRPr="00D600A6" w:rsidRDefault="00681066" w:rsidP="0065135E">
            <w:pPr>
              <w:jc w:val="center"/>
              <w:rPr>
                <w:rFonts w:eastAsia="標楷體"/>
                <w:b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 w:rsidRPr="00D600A6">
              <w:rPr>
                <w:rFonts w:eastAsia="標楷體" w:hint="eastAsia"/>
                <w:b/>
              </w:rPr>
              <w:t>收據抬頭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 w:hint="eastAsia"/>
                <w:b/>
              </w:rPr>
              <w:t>與統編</w:t>
            </w:r>
          </w:p>
        </w:tc>
        <w:tc>
          <w:tcPr>
            <w:tcW w:w="8657" w:type="dxa"/>
            <w:gridSpan w:val="4"/>
            <w:vAlign w:val="center"/>
          </w:tcPr>
          <w:p w:rsidR="00681066" w:rsidRPr="002A4CCB" w:rsidRDefault="00681066" w:rsidP="0065135E">
            <w:pPr>
              <w:jc w:val="center"/>
              <w:rPr>
                <w:rFonts w:eastAsia="標楷體"/>
                <w:color w:val="999999"/>
              </w:rPr>
            </w:pPr>
            <w:r w:rsidRPr="00D600A6">
              <w:rPr>
                <w:rFonts w:eastAsia="標楷體" w:hint="eastAsia"/>
                <w:color w:val="999999"/>
              </w:rPr>
              <w:t>請務必填寫</w:t>
            </w:r>
            <w:r w:rsidRPr="00D600A6">
              <w:rPr>
                <w:rFonts w:eastAsia="標楷體"/>
                <w:color w:val="999999"/>
              </w:rPr>
              <w:t xml:space="preserve">  (</w:t>
            </w:r>
            <w:r w:rsidRPr="00D600A6">
              <w:rPr>
                <w:rFonts w:eastAsia="標楷體" w:hint="eastAsia"/>
                <w:color w:val="999999"/>
              </w:rPr>
              <w:t>本人或公司全銜</w:t>
            </w:r>
            <w:r>
              <w:rPr>
                <w:rFonts w:eastAsia="標楷體" w:hint="eastAsia"/>
                <w:color w:val="999999"/>
              </w:rPr>
              <w:t>及統編</w:t>
            </w:r>
            <w:r w:rsidRPr="00D600A6">
              <w:rPr>
                <w:rFonts w:eastAsia="標楷體"/>
                <w:color w:val="999999"/>
              </w:rPr>
              <w:t>)</w:t>
            </w:r>
          </w:p>
        </w:tc>
      </w:tr>
      <w:tr w:rsidR="00681066" w:rsidRPr="000365B9" w:rsidTr="0065135E">
        <w:trPr>
          <w:trHeight w:val="629"/>
          <w:jc w:val="center"/>
        </w:trPr>
        <w:tc>
          <w:tcPr>
            <w:tcW w:w="1423" w:type="dxa"/>
            <w:vAlign w:val="center"/>
          </w:tcPr>
          <w:p w:rsidR="00681066" w:rsidRPr="00F9609B" w:rsidRDefault="00681066" w:rsidP="0065135E">
            <w:pPr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D600A6">
              <w:rPr>
                <w:rFonts w:eastAsia="標楷體" w:hAnsi="標楷體" w:hint="eastAsia"/>
                <w:color w:val="FF0000"/>
                <w:sz w:val="20"/>
                <w:szCs w:val="20"/>
              </w:rPr>
              <w:t>※</w:t>
            </w:r>
            <w:r>
              <w:rPr>
                <w:rFonts w:eastAsia="標楷體" w:hint="eastAsia"/>
                <w:b/>
                <w:color w:val="000000"/>
                <w:shd w:val="pct15" w:color="auto" w:fill="FFFFFF"/>
              </w:rPr>
              <w:t>會前</w:t>
            </w:r>
            <w:r w:rsidRPr="00F9609B">
              <w:rPr>
                <w:rFonts w:eastAsia="標楷體" w:hint="eastAsia"/>
                <w:b/>
                <w:color w:val="000000"/>
                <w:shd w:val="pct15" w:color="auto" w:fill="FFFFFF"/>
              </w:rPr>
              <w:t>聯絡</w:t>
            </w:r>
          </w:p>
        </w:tc>
        <w:tc>
          <w:tcPr>
            <w:tcW w:w="8657" w:type="dxa"/>
            <w:gridSpan w:val="4"/>
            <w:vAlign w:val="center"/>
          </w:tcPr>
          <w:p w:rsidR="00681066" w:rsidRPr="00F9609B" w:rsidRDefault="00681066" w:rsidP="0065135E">
            <w:pPr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9609B">
              <w:rPr>
                <w:rFonts w:eastAsia="標楷體" w:hint="eastAsia"/>
                <w:b/>
                <w:color w:val="000000"/>
                <w:shd w:val="pct15" w:color="auto" w:fill="FFFFFF"/>
              </w:rPr>
              <w:t>□本人</w:t>
            </w:r>
            <w:r>
              <w:rPr>
                <w:rFonts w:eastAsia="標楷體" w:hint="eastAsia"/>
                <w:b/>
                <w:color w:val="000000"/>
                <w:shd w:val="pct15" w:color="auto" w:fill="FFFFFF"/>
              </w:rPr>
              <w:t>或</w:t>
            </w:r>
            <w:r w:rsidRPr="00F9609B">
              <w:rPr>
                <w:rFonts w:eastAsia="標楷體" w:hint="eastAsia"/>
                <w:b/>
                <w:color w:val="000000"/>
                <w:shd w:val="pct15" w:color="auto" w:fill="FFFFFF"/>
              </w:rPr>
              <w:t>□公司聯絡人：</w:t>
            </w:r>
            <w:r w:rsidRPr="00F9609B">
              <w:rPr>
                <w:rFonts w:eastAsia="標楷體" w:hint="eastAsia"/>
                <w:b/>
                <w:color w:val="000000"/>
                <w:u w:val="single"/>
                <w:shd w:val="pct15" w:color="auto" w:fill="FFFFFF"/>
              </w:rPr>
              <w:t xml:space="preserve">　</w:t>
            </w:r>
            <w:r w:rsidRPr="00F9609B">
              <w:rPr>
                <w:rFonts w:eastAsia="標楷體" w:hint="eastAsia"/>
                <w:b/>
                <w:color w:val="000000"/>
                <w:shd w:val="pct15" w:color="auto" w:fill="FFFFFF"/>
              </w:rPr>
              <w:t>聯絡</w:t>
            </w:r>
            <w:r>
              <w:rPr>
                <w:rFonts w:eastAsia="標楷體" w:hint="eastAsia"/>
                <w:b/>
                <w:color w:val="000000"/>
                <w:shd w:val="pct15" w:color="auto" w:fill="FFFFFF"/>
              </w:rPr>
              <w:t>電話</w:t>
            </w:r>
            <w:r w:rsidRPr="00F9609B">
              <w:rPr>
                <w:rFonts w:eastAsia="標楷體" w:hint="eastAsia"/>
                <w:b/>
                <w:color w:val="000000"/>
                <w:shd w:val="pct15" w:color="auto" w:fill="FFFFFF"/>
              </w:rPr>
              <w:t>：</w:t>
            </w:r>
            <w:r w:rsidRPr="00F9609B">
              <w:rPr>
                <w:rFonts w:eastAsia="標楷體" w:hint="eastAsia"/>
                <w:b/>
                <w:color w:val="000000"/>
                <w:u w:val="single"/>
                <w:shd w:val="pct15" w:color="auto" w:fill="FFFFFF"/>
              </w:rPr>
              <w:t xml:space="preserve">　　　　　　　　　</w:t>
            </w:r>
          </w:p>
        </w:tc>
      </w:tr>
    </w:tbl>
    <w:p w:rsidR="00681066" w:rsidRPr="00AD6851" w:rsidRDefault="00681066" w:rsidP="00362B5C">
      <w:pPr>
        <w:numPr>
          <w:ilvl w:val="0"/>
          <w:numId w:val="17"/>
        </w:numPr>
        <w:snapToGrid w:val="0"/>
        <w:spacing w:line="400" w:lineRule="exact"/>
        <w:rPr>
          <w:rFonts w:eastAsia="標楷體"/>
        </w:rPr>
      </w:pPr>
      <w:r w:rsidRPr="00AD6851">
        <w:rPr>
          <w:rFonts w:eastAsia="標楷體" w:hint="eastAsia"/>
        </w:rPr>
        <w:t>請以</w:t>
      </w:r>
      <w:r>
        <w:rPr>
          <w:rFonts w:eastAsia="標楷體" w:hint="eastAsia"/>
        </w:rPr>
        <w:t>「</w:t>
      </w:r>
      <w:r w:rsidRPr="00AD6851">
        <w:rPr>
          <w:rFonts w:eastAsia="標楷體" w:hint="eastAsia"/>
        </w:rPr>
        <w:t>正楷</w:t>
      </w:r>
      <w:r>
        <w:rPr>
          <w:rFonts w:eastAsia="標楷體" w:hint="eastAsia"/>
        </w:rPr>
        <w:t>」</w:t>
      </w:r>
      <w:r w:rsidRPr="00AD6851">
        <w:rPr>
          <w:rFonts w:eastAsia="標楷體" w:hint="eastAsia"/>
        </w:rPr>
        <w:t>填妥報名表，字跡勿潦草，謝謝您的配合！</w:t>
      </w:r>
    </w:p>
    <w:p w:rsidR="00681066" w:rsidRDefault="00681066" w:rsidP="00362B5C">
      <w:pPr>
        <w:numPr>
          <w:ilvl w:val="0"/>
          <w:numId w:val="17"/>
        </w:numPr>
        <w:snapToGrid w:val="0"/>
        <w:spacing w:line="400" w:lineRule="exact"/>
        <w:rPr>
          <w:rFonts w:eastAsia="標楷體"/>
        </w:rPr>
      </w:pPr>
      <w:r w:rsidRPr="00AD6851">
        <w:rPr>
          <w:rFonts w:eastAsia="標楷體" w:hint="eastAsia"/>
        </w:rPr>
        <w:t>如有興趣參加此活動請盡早完成報名手續，以確保名額優先保留</w:t>
      </w:r>
      <w:r w:rsidRPr="00AD6851">
        <w:rPr>
          <w:rFonts w:eastAsia="標楷體"/>
        </w:rPr>
        <w:t>!</w:t>
      </w:r>
    </w:p>
    <w:p w:rsidR="00681066" w:rsidRPr="0025503E" w:rsidRDefault="00681066" w:rsidP="00362B5C">
      <w:pPr>
        <w:numPr>
          <w:ilvl w:val="0"/>
          <w:numId w:val="17"/>
        </w:numPr>
        <w:snapToGrid w:val="0"/>
        <w:spacing w:line="400" w:lineRule="exact"/>
        <w:rPr>
          <w:rFonts w:eastAsia="標楷體"/>
          <w:sz w:val="22"/>
          <w:szCs w:val="22"/>
        </w:rPr>
      </w:pPr>
      <w:r>
        <w:rPr>
          <w:rFonts w:eastAsia="標楷體"/>
          <w:color w:val="FF0000"/>
          <w:sz w:val="22"/>
          <w:highlight w:val="yellow"/>
        </w:rPr>
        <w:t>HACCP</w:t>
      </w:r>
      <w:r>
        <w:rPr>
          <w:rFonts w:eastAsia="標楷體" w:hint="eastAsia"/>
          <w:color w:val="FF0000"/>
          <w:sz w:val="22"/>
          <w:highlight w:val="yellow"/>
        </w:rPr>
        <w:t>時數</w:t>
      </w:r>
      <w:bookmarkStart w:id="1" w:name="_GoBack"/>
      <w:bookmarkEnd w:id="1"/>
      <w:r w:rsidRPr="00750036">
        <w:rPr>
          <w:rFonts w:eastAsia="標楷體" w:hint="eastAsia"/>
          <w:color w:val="FF0000"/>
          <w:sz w:val="22"/>
          <w:highlight w:val="yellow"/>
        </w:rPr>
        <w:t>可核備人數為</w:t>
      </w:r>
      <w:r w:rsidRPr="00750036">
        <w:rPr>
          <w:rFonts w:eastAsia="標楷體"/>
          <w:color w:val="FF0000"/>
          <w:sz w:val="22"/>
          <w:highlight w:val="yellow"/>
        </w:rPr>
        <w:t>80</w:t>
      </w:r>
      <w:r w:rsidRPr="00750036">
        <w:rPr>
          <w:rFonts w:eastAsia="標楷體" w:hint="eastAsia"/>
          <w:color w:val="FF0000"/>
          <w:sz w:val="22"/>
          <w:highlight w:val="yellow"/>
        </w:rPr>
        <w:t>人，超過人數</w:t>
      </w:r>
      <w:r>
        <w:rPr>
          <w:rFonts w:eastAsia="標楷體" w:hint="eastAsia"/>
          <w:color w:val="FF0000"/>
          <w:sz w:val="22"/>
          <w:highlight w:val="yellow"/>
        </w:rPr>
        <w:t>後其餘皆無法</w:t>
      </w:r>
      <w:r w:rsidRPr="00750036">
        <w:rPr>
          <w:rFonts w:eastAsia="標楷體" w:hint="eastAsia"/>
          <w:color w:val="FF0000"/>
          <w:sz w:val="22"/>
          <w:highlight w:val="yellow"/>
        </w:rPr>
        <w:t>予時數</w:t>
      </w:r>
      <w:r>
        <w:rPr>
          <w:rFonts w:eastAsia="標楷體" w:hint="eastAsia"/>
          <w:color w:val="FF0000"/>
          <w:sz w:val="22"/>
          <w:highlight w:val="yellow"/>
        </w:rPr>
        <w:t>核予</w:t>
      </w:r>
      <w:r w:rsidRPr="00750036">
        <w:rPr>
          <w:rFonts w:eastAsia="標楷體" w:hint="eastAsia"/>
          <w:color w:val="FF0000"/>
          <w:sz w:val="22"/>
          <w:highlight w:val="yellow"/>
        </w:rPr>
        <w:t>。</w:t>
      </w:r>
    </w:p>
    <w:p w:rsidR="00681066" w:rsidRPr="003817B6" w:rsidRDefault="00681066" w:rsidP="00362B5C">
      <w:pPr>
        <w:numPr>
          <w:ilvl w:val="0"/>
          <w:numId w:val="17"/>
        </w:numPr>
        <w:snapToGrid w:val="0"/>
        <w:spacing w:line="400" w:lineRule="exact"/>
        <w:rPr>
          <w:rFonts w:eastAsia="標楷體"/>
          <w:sz w:val="22"/>
          <w:szCs w:val="22"/>
        </w:rPr>
      </w:pPr>
      <w:r w:rsidRPr="00D600A6">
        <w:rPr>
          <w:rFonts w:eastAsia="標楷體" w:hint="eastAsia"/>
          <w:sz w:val="22"/>
          <w:szCs w:val="22"/>
          <w:shd w:val="pct15" w:color="auto" w:fill="FFFFFF"/>
        </w:rPr>
        <w:t>註</w:t>
      </w:r>
      <w:r>
        <w:rPr>
          <w:rFonts w:eastAsia="標楷體"/>
          <w:sz w:val="22"/>
          <w:szCs w:val="22"/>
          <w:shd w:val="pct15" w:color="auto" w:fill="FFFFFF"/>
        </w:rPr>
        <w:t>1</w:t>
      </w:r>
      <w:r w:rsidRPr="00D600A6">
        <w:rPr>
          <w:rFonts w:eastAsia="標楷體" w:hint="eastAsia"/>
          <w:sz w:val="22"/>
          <w:szCs w:val="22"/>
        </w:rPr>
        <w:t>凡全程參加研討會者，可核予營養師繼續教育學分</w:t>
      </w:r>
      <w:r w:rsidRPr="00D600A6">
        <w:rPr>
          <w:rFonts w:eastAsia="標楷體"/>
          <w:sz w:val="22"/>
          <w:szCs w:val="22"/>
        </w:rPr>
        <w:t>(</w:t>
      </w:r>
      <w:r w:rsidRPr="00D600A6">
        <w:rPr>
          <w:rFonts w:eastAsia="標楷體" w:hint="eastAsia"/>
          <w:sz w:val="22"/>
          <w:szCs w:val="22"/>
        </w:rPr>
        <w:t>時數依審核單位核予</w:t>
      </w:r>
      <w:r w:rsidRPr="00D600A6">
        <w:rPr>
          <w:rFonts w:eastAsia="標楷體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，營養師請填寫身份證字號</w:t>
      </w:r>
      <w:r w:rsidRPr="00D600A6">
        <w:rPr>
          <w:rFonts w:eastAsia="標楷體" w:hint="eastAsia"/>
          <w:sz w:val="22"/>
          <w:szCs w:val="22"/>
        </w:rPr>
        <w:t>。</w:t>
      </w:r>
    </w:p>
    <w:p w:rsidR="00681066" w:rsidRPr="00AD6851" w:rsidRDefault="00681066" w:rsidP="00362B5C">
      <w:pPr>
        <w:numPr>
          <w:ilvl w:val="0"/>
          <w:numId w:val="17"/>
        </w:numPr>
        <w:snapToGrid w:val="0"/>
        <w:spacing w:line="400" w:lineRule="exact"/>
        <w:rPr>
          <w:rFonts w:eastAsia="標楷體"/>
        </w:rPr>
      </w:pPr>
      <w:r w:rsidRPr="00362B5C">
        <w:rPr>
          <w:rFonts w:eastAsia="標楷體" w:hint="eastAsia"/>
          <w:shd w:val="pct15" w:color="auto" w:fill="FFFFFF"/>
        </w:rPr>
        <w:t>註</w:t>
      </w:r>
      <w:r w:rsidRPr="00362B5C">
        <w:rPr>
          <w:rFonts w:eastAsia="標楷體"/>
          <w:shd w:val="pct15" w:color="auto" w:fill="FFFFFF"/>
        </w:rPr>
        <w:t>2</w:t>
      </w:r>
      <w:r w:rsidRPr="00AD6851">
        <w:rPr>
          <w:rFonts w:eastAsia="標楷體"/>
        </w:rPr>
        <w:t>HACCP</w:t>
      </w:r>
      <w:r w:rsidRPr="00AD6851">
        <w:rPr>
          <w:rFonts w:eastAsia="標楷體" w:hint="eastAsia"/>
        </w:rPr>
        <w:t>講習時數</w:t>
      </w:r>
      <w:r>
        <w:rPr>
          <w:rFonts w:eastAsia="標楷體" w:hint="eastAsia"/>
        </w:rPr>
        <w:t>可抵免</w:t>
      </w:r>
      <w:r w:rsidRPr="00AD6851">
        <w:rPr>
          <w:rFonts w:eastAsia="標楷體" w:hint="eastAsia"/>
        </w:rPr>
        <w:t>廚師持證講習時數</w:t>
      </w:r>
      <w:r>
        <w:rPr>
          <w:rFonts w:eastAsia="標楷體" w:hint="eastAsia"/>
        </w:rPr>
        <w:t>及衛管人員時數</w:t>
      </w:r>
      <w:r w:rsidRPr="00AD6851">
        <w:rPr>
          <w:rFonts w:eastAsia="標楷體" w:hint="eastAsia"/>
        </w:rPr>
        <w:t>。</w:t>
      </w:r>
    </w:p>
    <w:p w:rsidR="00681066" w:rsidRPr="00F634D6" w:rsidRDefault="00681066" w:rsidP="00362B5C">
      <w:pPr>
        <w:numPr>
          <w:ilvl w:val="0"/>
          <w:numId w:val="17"/>
        </w:numPr>
        <w:snapToGrid w:val="0"/>
        <w:spacing w:line="400" w:lineRule="exact"/>
        <w:rPr>
          <w:rFonts w:eastAsia="標楷體"/>
        </w:rPr>
      </w:pPr>
      <w:r w:rsidRPr="00AD6851">
        <w:rPr>
          <w:rFonts w:eastAsia="標楷體" w:hint="eastAsia"/>
          <w:b/>
          <w:shd w:val="pct15" w:color="auto" w:fill="FFFFFF"/>
        </w:rPr>
        <w:t>聯絡人</w:t>
      </w:r>
      <w:r w:rsidRPr="00AD6851">
        <w:rPr>
          <w:rFonts w:eastAsia="標楷體"/>
          <w:b/>
          <w:shd w:val="pct15" w:color="auto" w:fill="FFFFFF"/>
        </w:rPr>
        <w:t xml:space="preserve">: </w:t>
      </w:r>
      <w:r w:rsidRPr="00AD6851">
        <w:rPr>
          <w:rFonts w:eastAsia="標楷體" w:hint="eastAsia"/>
          <w:b/>
          <w:shd w:val="pct15" w:color="auto" w:fill="FFFFFF"/>
        </w:rPr>
        <w:t>陳沁翎聯絡</w:t>
      </w:r>
      <w:r>
        <w:rPr>
          <w:rFonts w:eastAsia="標楷體" w:hint="eastAsia"/>
          <w:b/>
          <w:shd w:val="pct15" w:color="auto" w:fill="FFFFFF"/>
        </w:rPr>
        <w:t>電話</w:t>
      </w:r>
      <w:r w:rsidRPr="00AD6851">
        <w:rPr>
          <w:rFonts w:eastAsia="標楷體" w:hint="eastAsia"/>
          <w:b/>
          <w:shd w:val="pct15" w:color="auto" w:fill="FFFFFF"/>
        </w:rPr>
        <w:t>：</w:t>
      </w:r>
      <w:r w:rsidRPr="00AD6851">
        <w:rPr>
          <w:rFonts w:eastAsia="標楷體"/>
          <w:b/>
          <w:shd w:val="pct15" w:color="auto" w:fill="FFFFFF"/>
        </w:rPr>
        <w:t>(07)222-0035</w:t>
      </w:r>
      <w:r w:rsidRPr="00AD6851">
        <w:rPr>
          <w:rFonts w:eastAsia="標楷體" w:hint="eastAsia"/>
          <w:b/>
          <w:shd w:val="pct15" w:color="auto" w:fill="FFFFFF"/>
        </w:rPr>
        <w:t>；傳真號碼：</w:t>
      </w:r>
      <w:r w:rsidRPr="00AD6851">
        <w:rPr>
          <w:rFonts w:eastAsia="標楷體"/>
          <w:b/>
          <w:shd w:val="pct15" w:color="auto" w:fill="FFFFFF"/>
        </w:rPr>
        <w:t>(07)224-1286</w:t>
      </w:r>
    </w:p>
    <w:p w:rsidR="00681066" w:rsidRPr="00783210" w:rsidRDefault="00681066" w:rsidP="00783210">
      <w:pPr>
        <w:jc w:val="center"/>
        <w:rPr>
          <w:rFonts w:eastAsia="標楷體"/>
          <w:b/>
          <w:sz w:val="32"/>
          <w:szCs w:val="32"/>
        </w:rPr>
      </w:pPr>
      <w:r w:rsidRPr="00D600A6">
        <w:rPr>
          <w:rFonts w:eastAsia="標楷體"/>
          <w:b/>
          <w:sz w:val="32"/>
          <w:szCs w:val="32"/>
        </w:rPr>
        <w:t>-</w:t>
      </w:r>
      <w:r w:rsidRPr="00D600A6">
        <w:rPr>
          <w:rFonts w:eastAsia="標楷體" w:hint="eastAsia"/>
          <w:b/>
          <w:sz w:val="32"/>
          <w:szCs w:val="32"/>
        </w:rPr>
        <w:t>誠摯歡迎您的蒞臨及指教</w:t>
      </w:r>
      <w:r w:rsidRPr="00D600A6">
        <w:rPr>
          <w:rFonts w:eastAsia="標楷體"/>
          <w:b/>
          <w:sz w:val="32"/>
          <w:szCs w:val="32"/>
        </w:rPr>
        <w:t>-</w:t>
      </w:r>
    </w:p>
    <w:sectPr w:rsidR="00681066" w:rsidRPr="00783210" w:rsidSect="00783210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9D" w:rsidRDefault="00BD2B9D">
      <w:r>
        <w:separator/>
      </w:r>
    </w:p>
  </w:endnote>
  <w:endnote w:type="continuationSeparator" w:id="0">
    <w:p w:rsidR="00BD2B9D" w:rsidRDefault="00BD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9D" w:rsidRDefault="00BD2B9D">
      <w:r>
        <w:separator/>
      </w:r>
    </w:p>
  </w:footnote>
  <w:footnote w:type="continuationSeparator" w:id="0">
    <w:p w:rsidR="00BD2B9D" w:rsidRDefault="00BD2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6" w:rsidRPr="00254425" w:rsidRDefault="00783210" w:rsidP="00734171">
    <w:pPr>
      <w:ind w:right="480"/>
      <w:rPr>
        <w:rFonts w:eastAsia="標楷體"/>
        <w:b/>
        <w:bCs/>
        <w:i/>
        <w:color w:val="0000FF"/>
        <w:sz w:val="26"/>
        <w:szCs w:val="26"/>
      </w:rPr>
    </w:pPr>
    <w:r>
      <w:rPr>
        <w:rFonts w:eastAsia="標楷體"/>
        <w:b/>
        <w:noProof/>
        <w:color w:val="0000FF"/>
        <w:sz w:val="26"/>
        <w:szCs w:val="26"/>
      </w:rPr>
      <w:drawing>
        <wp:inline distT="0" distB="0" distL="0" distR="0">
          <wp:extent cx="1031875" cy="416560"/>
          <wp:effectExtent l="19050" t="0" r="0" b="0"/>
          <wp:docPr id="5" name="圖片 1" descr="HCCP logo_Final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CCP logo_Final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066" w:rsidRPr="00254425">
      <w:rPr>
        <w:rFonts w:eastAsia="標楷體" w:hint="eastAsia"/>
        <w:b/>
        <w:color w:val="0000FF"/>
        <w:sz w:val="26"/>
        <w:szCs w:val="26"/>
      </w:rPr>
      <w:t>中華食品安全管制系統發展協會</w:t>
    </w:r>
  </w:p>
  <w:p w:rsidR="00681066" w:rsidRDefault="00462468" w:rsidP="00734171">
    <w:pPr>
      <w:pStyle w:val="a3"/>
    </w:pPr>
    <w:r>
      <w:rPr>
        <w:noProof/>
      </w:rPr>
      <w:pict>
        <v:group id="Group 1" o:spid="_x0000_s2049" style="position:absolute;margin-left:-27pt;margin-top:1.65pt;width:534pt;height:8.15pt;z-index:251660288" coordorigin=",-207" coordsize="20000,2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">
          <v:line id="Line 2" o:spid="_x0000_s2050" style="position:absolute;visibility:visible" from="0,19833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<v:stroke startarrowwidth="narrow" startarrowlength="short" endarrowwidth="narrow" endarrowlength="short"/>
          </v:line>
          <v:line id="Line 3" o:spid="_x0000_s2051" style="position:absolute;visibility:visible" from="0,-207" to="20000,-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4CcIAAADaAAAADwAAAGRycy9kb3ducmV2LnhtbESPS4vCQBCE7wv+h6GFvenEB6Ixo4gi&#10;7GVdjeK5yXQemOkJmVGz/94RFvZYVNVXVLLuTC0e1LrKsoLRMAJBnFldcaHgct4P5iCcR9ZYWyYF&#10;v+Rgvep9JBhr++QTPVJfiABhF6OC0vsmltJlJRl0Q9sQBy+3rUEfZFtI3eIzwE0tx1E0kwYrDgsl&#10;NrQtKbuld6PgepR0nXy70WSR7rZ6fv5xB5sr9dnvNksQnjr/H/5rf2kFU3hfCTd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R4CcIAAADaAAAADwAAAAAAAAAAAAAA&#10;AAChAgAAZHJzL2Rvd25yZXYueG1sUEsFBgAAAAAEAAQA+QAAAJADAAAAAA==&#10;" strokeweight="4pt">
            <v:stroke startarrowwidth="narrow" startarrowlength="short" endarrowwidth="narrow" endarrowlength="short"/>
          </v:line>
        </v:group>
      </w:pict>
    </w:r>
  </w:p>
  <w:p w:rsidR="00681066" w:rsidRPr="00FF3D7D" w:rsidRDefault="00681066" w:rsidP="00FF3D7D">
    <w:pPr>
      <w:jc w:val="right"/>
      <w:rPr>
        <w:rFonts w:eastAsia="標楷體"/>
        <w:b/>
        <w:bCs/>
        <w:i/>
        <w:color w:val="0000FF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387"/>
    <w:multiLevelType w:val="hybridMultilevel"/>
    <w:tmpl w:val="D382A270"/>
    <w:lvl w:ilvl="0" w:tplc="13B08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72EF48A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3C8D9A4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16B6B892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5072A8A2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D03C19CA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994A343E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866EA116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69FC44F2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1E0001"/>
    <w:multiLevelType w:val="hybridMultilevel"/>
    <w:tmpl w:val="7F3493CC"/>
    <w:lvl w:ilvl="0" w:tplc="63540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69EC90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C434B0CA">
      <w:start w:val="1"/>
      <w:numFmt w:val="decimal"/>
      <w:lvlText w:val="%3."/>
      <w:lvlJc w:val="left"/>
      <w:pPr>
        <w:ind w:left="1320" w:hanging="360"/>
      </w:pPr>
      <w:rPr>
        <w:rFonts w:ascii="Calibri" w:hAnsi="Calibri" w:cs="Times New Roman" w:hint="default"/>
      </w:rPr>
    </w:lvl>
    <w:lvl w:ilvl="3" w:tplc="A5900CB2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 w:tplc="772AF31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55D2B3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18608E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918AD0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BFFCCA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7635CF8"/>
    <w:multiLevelType w:val="hybridMultilevel"/>
    <w:tmpl w:val="FE9060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351101A"/>
    <w:multiLevelType w:val="hybridMultilevel"/>
    <w:tmpl w:val="04FA28EC"/>
    <w:lvl w:ilvl="0" w:tplc="36B06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57401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7ECF07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EAEA4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F2A36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B9EADB5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62E681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CA27AB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A368A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9641715"/>
    <w:multiLevelType w:val="hybridMultilevel"/>
    <w:tmpl w:val="9B407900"/>
    <w:lvl w:ilvl="0" w:tplc="646299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27E5C2D"/>
    <w:multiLevelType w:val="hybridMultilevel"/>
    <w:tmpl w:val="BA2CD2CA"/>
    <w:lvl w:ilvl="0" w:tplc="0409000F">
      <w:start w:val="1"/>
      <w:numFmt w:val="decimal"/>
      <w:lvlText w:val="%1."/>
      <w:lvlJc w:val="left"/>
      <w:pPr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6">
    <w:nsid w:val="384162FF"/>
    <w:multiLevelType w:val="hybridMultilevel"/>
    <w:tmpl w:val="11A08BAC"/>
    <w:lvl w:ilvl="0" w:tplc="143C83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">
    <w:nsid w:val="3BBA1862"/>
    <w:multiLevelType w:val="hybridMultilevel"/>
    <w:tmpl w:val="F4DC31AE"/>
    <w:lvl w:ilvl="0" w:tplc="05B2E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559230A"/>
    <w:multiLevelType w:val="hybridMultilevel"/>
    <w:tmpl w:val="32FA29FA"/>
    <w:lvl w:ilvl="0" w:tplc="BE74F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C56BC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C038AA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B43C0C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1FCAF6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1CDC64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1B4A27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4F7CD0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24FA182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95174A8"/>
    <w:multiLevelType w:val="hybridMultilevel"/>
    <w:tmpl w:val="6A1076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3052C4E"/>
    <w:multiLevelType w:val="hybridMultilevel"/>
    <w:tmpl w:val="DDC08FA6"/>
    <w:lvl w:ilvl="0" w:tplc="75B62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255A315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9D8AB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DA04F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74A8CD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896A4C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55620B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8A28C3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A852EE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3C42203"/>
    <w:multiLevelType w:val="hybridMultilevel"/>
    <w:tmpl w:val="8E2A6B92"/>
    <w:lvl w:ilvl="0" w:tplc="5D3E6A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A1B681F"/>
    <w:multiLevelType w:val="hybridMultilevel"/>
    <w:tmpl w:val="BE4CDCC8"/>
    <w:lvl w:ilvl="0" w:tplc="915C1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E4ECA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6D6A9A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E5803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D8062E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872C101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118EC2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5FCAB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60A89F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2BD198A"/>
    <w:multiLevelType w:val="hybridMultilevel"/>
    <w:tmpl w:val="6590C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F424AE7"/>
    <w:multiLevelType w:val="hybridMultilevel"/>
    <w:tmpl w:val="5268C24A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7F750166"/>
    <w:multiLevelType w:val="hybridMultilevel"/>
    <w:tmpl w:val="0406D3DA"/>
    <w:lvl w:ilvl="0" w:tplc="CFE8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89AADE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AC4095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90BCF74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9878E0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860EA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913C3B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DA50C13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2B629FB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C0A"/>
    <w:rsid w:val="000004D2"/>
    <w:rsid w:val="00002828"/>
    <w:rsid w:val="00006B87"/>
    <w:rsid w:val="0000775A"/>
    <w:rsid w:val="00012514"/>
    <w:rsid w:val="00013D80"/>
    <w:rsid w:val="00015AFC"/>
    <w:rsid w:val="00025FCF"/>
    <w:rsid w:val="00030792"/>
    <w:rsid w:val="00035AEA"/>
    <w:rsid w:val="000365B9"/>
    <w:rsid w:val="00040302"/>
    <w:rsid w:val="000422DD"/>
    <w:rsid w:val="00046B4B"/>
    <w:rsid w:val="000523AF"/>
    <w:rsid w:val="00052B3F"/>
    <w:rsid w:val="00055BE1"/>
    <w:rsid w:val="00060083"/>
    <w:rsid w:val="00061A1A"/>
    <w:rsid w:val="00061D48"/>
    <w:rsid w:val="00067BE3"/>
    <w:rsid w:val="00077091"/>
    <w:rsid w:val="00094E86"/>
    <w:rsid w:val="000977D6"/>
    <w:rsid w:val="000A5B1E"/>
    <w:rsid w:val="000A6C9E"/>
    <w:rsid w:val="000B0715"/>
    <w:rsid w:val="000B249D"/>
    <w:rsid w:val="000B37AC"/>
    <w:rsid w:val="000B3AF0"/>
    <w:rsid w:val="000B6744"/>
    <w:rsid w:val="000C0B3D"/>
    <w:rsid w:val="000C137D"/>
    <w:rsid w:val="000C3EC5"/>
    <w:rsid w:val="000C41D0"/>
    <w:rsid w:val="000C454F"/>
    <w:rsid w:val="000D49C0"/>
    <w:rsid w:val="000E04DF"/>
    <w:rsid w:val="000E1EFB"/>
    <w:rsid w:val="000F291C"/>
    <w:rsid w:val="000F4881"/>
    <w:rsid w:val="001117F8"/>
    <w:rsid w:val="00113F9F"/>
    <w:rsid w:val="00114096"/>
    <w:rsid w:val="00117D85"/>
    <w:rsid w:val="00117E70"/>
    <w:rsid w:val="00120C04"/>
    <w:rsid w:val="0012286F"/>
    <w:rsid w:val="00123B43"/>
    <w:rsid w:val="001266C5"/>
    <w:rsid w:val="00131AEC"/>
    <w:rsid w:val="00134909"/>
    <w:rsid w:val="001364F1"/>
    <w:rsid w:val="00140A1F"/>
    <w:rsid w:val="00140D38"/>
    <w:rsid w:val="001430DA"/>
    <w:rsid w:val="00146E41"/>
    <w:rsid w:val="00147247"/>
    <w:rsid w:val="001509D0"/>
    <w:rsid w:val="00154C4D"/>
    <w:rsid w:val="0016770A"/>
    <w:rsid w:val="00167F8F"/>
    <w:rsid w:val="00170AF6"/>
    <w:rsid w:val="00173BD7"/>
    <w:rsid w:val="001760B6"/>
    <w:rsid w:val="00176FD2"/>
    <w:rsid w:val="00177325"/>
    <w:rsid w:val="00177F83"/>
    <w:rsid w:val="001813E8"/>
    <w:rsid w:val="00181B2F"/>
    <w:rsid w:val="00183335"/>
    <w:rsid w:val="00187F80"/>
    <w:rsid w:val="00191FC8"/>
    <w:rsid w:val="001960BE"/>
    <w:rsid w:val="001A43BC"/>
    <w:rsid w:val="001B04CD"/>
    <w:rsid w:val="001B2D0A"/>
    <w:rsid w:val="001B3329"/>
    <w:rsid w:val="001B5A19"/>
    <w:rsid w:val="001B73C7"/>
    <w:rsid w:val="001C32EC"/>
    <w:rsid w:val="001C3803"/>
    <w:rsid w:val="001D12AA"/>
    <w:rsid w:val="001D320E"/>
    <w:rsid w:val="001D482C"/>
    <w:rsid w:val="001D4DD3"/>
    <w:rsid w:val="001D6C2C"/>
    <w:rsid w:val="001E3184"/>
    <w:rsid w:val="001E6C04"/>
    <w:rsid w:val="001F1DDF"/>
    <w:rsid w:val="001F23E8"/>
    <w:rsid w:val="001F6502"/>
    <w:rsid w:val="0020679A"/>
    <w:rsid w:val="00222B44"/>
    <w:rsid w:val="00226763"/>
    <w:rsid w:val="002325AB"/>
    <w:rsid w:val="002340E2"/>
    <w:rsid w:val="00243F08"/>
    <w:rsid w:val="002443B9"/>
    <w:rsid w:val="002448E1"/>
    <w:rsid w:val="002461B1"/>
    <w:rsid w:val="00251120"/>
    <w:rsid w:val="00254425"/>
    <w:rsid w:val="002546B3"/>
    <w:rsid w:val="0025503E"/>
    <w:rsid w:val="00267FF2"/>
    <w:rsid w:val="0027247C"/>
    <w:rsid w:val="00273C57"/>
    <w:rsid w:val="00275B26"/>
    <w:rsid w:val="00275BBC"/>
    <w:rsid w:val="0028324E"/>
    <w:rsid w:val="00285DD8"/>
    <w:rsid w:val="0029515F"/>
    <w:rsid w:val="002A1525"/>
    <w:rsid w:val="002A3EBB"/>
    <w:rsid w:val="002A4056"/>
    <w:rsid w:val="002A4992"/>
    <w:rsid w:val="002A4CCB"/>
    <w:rsid w:val="002A55DC"/>
    <w:rsid w:val="002B1807"/>
    <w:rsid w:val="002B2C1F"/>
    <w:rsid w:val="002B2F5D"/>
    <w:rsid w:val="002B507B"/>
    <w:rsid w:val="002B7F80"/>
    <w:rsid w:val="002C11F0"/>
    <w:rsid w:val="002C583B"/>
    <w:rsid w:val="002D03C6"/>
    <w:rsid w:val="002D4FD9"/>
    <w:rsid w:val="002E08DA"/>
    <w:rsid w:val="002E7070"/>
    <w:rsid w:val="002F049C"/>
    <w:rsid w:val="002F3222"/>
    <w:rsid w:val="002F588D"/>
    <w:rsid w:val="00304B6C"/>
    <w:rsid w:val="0030576E"/>
    <w:rsid w:val="003064CC"/>
    <w:rsid w:val="0031276C"/>
    <w:rsid w:val="0032356D"/>
    <w:rsid w:val="003262CC"/>
    <w:rsid w:val="0032680E"/>
    <w:rsid w:val="003309A2"/>
    <w:rsid w:val="00333EB8"/>
    <w:rsid w:val="00343C3B"/>
    <w:rsid w:val="00344FE3"/>
    <w:rsid w:val="00347786"/>
    <w:rsid w:val="00347FA2"/>
    <w:rsid w:val="003607ED"/>
    <w:rsid w:val="00360BA6"/>
    <w:rsid w:val="00362B5C"/>
    <w:rsid w:val="003639DA"/>
    <w:rsid w:val="00365DBE"/>
    <w:rsid w:val="00374477"/>
    <w:rsid w:val="003817B6"/>
    <w:rsid w:val="00385E54"/>
    <w:rsid w:val="00393B85"/>
    <w:rsid w:val="00395406"/>
    <w:rsid w:val="00395AAA"/>
    <w:rsid w:val="003A1A11"/>
    <w:rsid w:val="003A3B8C"/>
    <w:rsid w:val="003A4B1B"/>
    <w:rsid w:val="003B2EC9"/>
    <w:rsid w:val="003B3027"/>
    <w:rsid w:val="003B74FD"/>
    <w:rsid w:val="003C10FD"/>
    <w:rsid w:val="003C247B"/>
    <w:rsid w:val="003C297F"/>
    <w:rsid w:val="003D1FB4"/>
    <w:rsid w:val="003D2284"/>
    <w:rsid w:val="003D7D08"/>
    <w:rsid w:val="003E354A"/>
    <w:rsid w:val="003E4947"/>
    <w:rsid w:val="003E7928"/>
    <w:rsid w:val="00401A04"/>
    <w:rsid w:val="004024A2"/>
    <w:rsid w:val="004026D4"/>
    <w:rsid w:val="00405A4E"/>
    <w:rsid w:val="00406F52"/>
    <w:rsid w:val="00415620"/>
    <w:rsid w:val="00420CD6"/>
    <w:rsid w:val="00426AC5"/>
    <w:rsid w:val="00427D79"/>
    <w:rsid w:val="00431FDD"/>
    <w:rsid w:val="00443189"/>
    <w:rsid w:val="0045058F"/>
    <w:rsid w:val="00455CEA"/>
    <w:rsid w:val="00457FBA"/>
    <w:rsid w:val="00462468"/>
    <w:rsid w:val="004636FF"/>
    <w:rsid w:val="0046395A"/>
    <w:rsid w:val="00476EF7"/>
    <w:rsid w:val="00481D55"/>
    <w:rsid w:val="004828EB"/>
    <w:rsid w:val="00482ED0"/>
    <w:rsid w:val="00487750"/>
    <w:rsid w:val="00494CF7"/>
    <w:rsid w:val="004A05C4"/>
    <w:rsid w:val="004A070B"/>
    <w:rsid w:val="004A2AD2"/>
    <w:rsid w:val="004A4417"/>
    <w:rsid w:val="004A7530"/>
    <w:rsid w:val="004A7B97"/>
    <w:rsid w:val="004C29E9"/>
    <w:rsid w:val="004C7DB0"/>
    <w:rsid w:val="004E70FA"/>
    <w:rsid w:val="004F4279"/>
    <w:rsid w:val="00504A9A"/>
    <w:rsid w:val="0050613C"/>
    <w:rsid w:val="005125A4"/>
    <w:rsid w:val="00512B06"/>
    <w:rsid w:val="00513478"/>
    <w:rsid w:val="00516E5C"/>
    <w:rsid w:val="00517134"/>
    <w:rsid w:val="00524B8A"/>
    <w:rsid w:val="00525A27"/>
    <w:rsid w:val="005260CE"/>
    <w:rsid w:val="00536B51"/>
    <w:rsid w:val="00540C78"/>
    <w:rsid w:val="00543376"/>
    <w:rsid w:val="005444C5"/>
    <w:rsid w:val="00547D46"/>
    <w:rsid w:val="00550AFF"/>
    <w:rsid w:val="00562ECF"/>
    <w:rsid w:val="0056780A"/>
    <w:rsid w:val="005679DD"/>
    <w:rsid w:val="00581F97"/>
    <w:rsid w:val="00584429"/>
    <w:rsid w:val="00586ADC"/>
    <w:rsid w:val="00587426"/>
    <w:rsid w:val="005A2436"/>
    <w:rsid w:val="005B3B8D"/>
    <w:rsid w:val="005B5E0E"/>
    <w:rsid w:val="005B723B"/>
    <w:rsid w:val="005B7891"/>
    <w:rsid w:val="005D2399"/>
    <w:rsid w:val="005D3A33"/>
    <w:rsid w:val="005D77B8"/>
    <w:rsid w:val="005E01DC"/>
    <w:rsid w:val="005E1B44"/>
    <w:rsid w:val="005E5890"/>
    <w:rsid w:val="005E60EE"/>
    <w:rsid w:val="005E6CBD"/>
    <w:rsid w:val="005E7424"/>
    <w:rsid w:val="005F5AC4"/>
    <w:rsid w:val="005F6CF9"/>
    <w:rsid w:val="006012E9"/>
    <w:rsid w:val="00601346"/>
    <w:rsid w:val="006049C1"/>
    <w:rsid w:val="00604EC2"/>
    <w:rsid w:val="0060705C"/>
    <w:rsid w:val="006076AF"/>
    <w:rsid w:val="00610049"/>
    <w:rsid w:val="00611F56"/>
    <w:rsid w:val="006146C4"/>
    <w:rsid w:val="00614B32"/>
    <w:rsid w:val="00615E28"/>
    <w:rsid w:val="00620200"/>
    <w:rsid w:val="00624366"/>
    <w:rsid w:val="00627069"/>
    <w:rsid w:val="006314C2"/>
    <w:rsid w:val="00636B02"/>
    <w:rsid w:val="00636CBF"/>
    <w:rsid w:val="00641C31"/>
    <w:rsid w:val="00647CA8"/>
    <w:rsid w:val="0065135E"/>
    <w:rsid w:val="006535EC"/>
    <w:rsid w:val="00657259"/>
    <w:rsid w:val="00670840"/>
    <w:rsid w:val="00672099"/>
    <w:rsid w:val="00676552"/>
    <w:rsid w:val="006776A9"/>
    <w:rsid w:val="00681066"/>
    <w:rsid w:val="00682DE1"/>
    <w:rsid w:val="00684231"/>
    <w:rsid w:val="00684392"/>
    <w:rsid w:val="006843A6"/>
    <w:rsid w:val="00687737"/>
    <w:rsid w:val="00696975"/>
    <w:rsid w:val="00696CED"/>
    <w:rsid w:val="006A109E"/>
    <w:rsid w:val="006A64A2"/>
    <w:rsid w:val="006B0DA3"/>
    <w:rsid w:val="006B52EE"/>
    <w:rsid w:val="006C22EF"/>
    <w:rsid w:val="006D16E9"/>
    <w:rsid w:val="006D5A68"/>
    <w:rsid w:val="006E0D46"/>
    <w:rsid w:val="006E2DD2"/>
    <w:rsid w:val="006E4F1F"/>
    <w:rsid w:val="006F1199"/>
    <w:rsid w:val="006F1F7A"/>
    <w:rsid w:val="00702BF4"/>
    <w:rsid w:val="00703D00"/>
    <w:rsid w:val="00707A1E"/>
    <w:rsid w:val="00716E73"/>
    <w:rsid w:val="007206D8"/>
    <w:rsid w:val="007211D5"/>
    <w:rsid w:val="007237A2"/>
    <w:rsid w:val="0073183E"/>
    <w:rsid w:val="00732204"/>
    <w:rsid w:val="00734171"/>
    <w:rsid w:val="00734DE5"/>
    <w:rsid w:val="00735358"/>
    <w:rsid w:val="00740AF7"/>
    <w:rsid w:val="007418E3"/>
    <w:rsid w:val="00750036"/>
    <w:rsid w:val="007503AF"/>
    <w:rsid w:val="00770AB2"/>
    <w:rsid w:val="0077169F"/>
    <w:rsid w:val="00783210"/>
    <w:rsid w:val="0078559E"/>
    <w:rsid w:val="00792978"/>
    <w:rsid w:val="00795E0C"/>
    <w:rsid w:val="007A24A3"/>
    <w:rsid w:val="007A4802"/>
    <w:rsid w:val="007A6C48"/>
    <w:rsid w:val="007A7655"/>
    <w:rsid w:val="007A772D"/>
    <w:rsid w:val="007B1B2B"/>
    <w:rsid w:val="007B3636"/>
    <w:rsid w:val="007B416B"/>
    <w:rsid w:val="007C2E82"/>
    <w:rsid w:val="007C4F69"/>
    <w:rsid w:val="007D128D"/>
    <w:rsid w:val="007D1608"/>
    <w:rsid w:val="007E64AD"/>
    <w:rsid w:val="007E66FA"/>
    <w:rsid w:val="007F2501"/>
    <w:rsid w:val="007F336F"/>
    <w:rsid w:val="00800264"/>
    <w:rsid w:val="00802F39"/>
    <w:rsid w:val="00803DD8"/>
    <w:rsid w:val="00806676"/>
    <w:rsid w:val="00807592"/>
    <w:rsid w:val="00815159"/>
    <w:rsid w:val="00826AC2"/>
    <w:rsid w:val="00826D3F"/>
    <w:rsid w:val="008277F0"/>
    <w:rsid w:val="00827FE9"/>
    <w:rsid w:val="008308C4"/>
    <w:rsid w:val="00833593"/>
    <w:rsid w:val="00835A8C"/>
    <w:rsid w:val="00836EC8"/>
    <w:rsid w:val="00842D32"/>
    <w:rsid w:val="0085454E"/>
    <w:rsid w:val="00856200"/>
    <w:rsid w:val="00856338"/>
    <w:rsid w:val="0086495E"/>
    <w:rsid w:val="00875F41"/>
    <w:rsid w:val="00882642"/>
    <w:rsid w:val="0088480E"/>
    <w:rsid w:val="00886ABA"/>
    <w:rsid w:val="0088781B"/>
    <w:rsid w:val="00892CF3"/>
    <w:rsid w:val="008935A4"/>
    <w:rsid w:val="008A407B"/>
    <w:rsid w:val="008B17F0"/>
    <w:rsid w:val="008B3493"/>
    <w:rsid w:val="008B404A"/>
    <w:rsid w:val="008B4C03"/>
    <w:rsid w:val="008B6869"/>
    <w:rsid w:val="008C2697"/>
    <w:rsid w:val="008C36FF"/>
    <w:rsid w:val="008C5E6E"/>
    <w:rsid w:val="008E327E"/>
    <w:rsid w:val="008F0904"/>
    <w:rsid w:val="008F2D95"/>
    <w:rsid w:val="008F3543"/>
    <w:rsid w:val="008F4C41"/>
    <w:rsid w:val="008F63F6"/>
    <w:rsid w:val="009003F4"/>
    <w:rsid w:val="00900D4F"/>
    <w:rsid w:val="00907A3E"/>
    <w:rsid w:val="0091039B"/>
    <w:rsid w:val="00910CD2"/>
    <w:rsid w:val="00910CE3"/>
    <w:rsid w:val="00923F37"/>
    <w:rsid w:val="009272AA"/>
    <w:rsid w:val="009277BA"/>
    <w:rsid w:val="00936841"/>
    <w:rsid w:val="009425A5"/>
    <w:rsid w:val="00942D6B"/>
    <w:rsid w:val="00951444"/>
    <w:rsid w:val="00956DBA"/>
    <w:rsid w:val="0095757D"/>
    <w:rsid w:val="00960DAE"/>
    <w:rsid w:val="00961EE2"/>
    <w:rsid w:val="00965AAF"/>
    <w:rsid w:val="00967A18"/>
    <w:rsid w:val="009724F0"/>
    <w:rsid w:val="00973442"/>
    <w:rsid w:val="00976A84"/>
    <w:rsid w:val="009804A6"/>
    <w:rsid w:val="00981F6B"/>
    <w:rsid w:val="009867F0"/>
    <w:rsid w:val="00990ABD"/>
    <w:rsid w:val="00994320"/>
    <w:rsid w:val="00997B20"/>
    <w:rsid w:val="009A45C9"/>
    <w:rsid w:val="009A4E55"/>
    <w:rsid w:val="009A5439"/>
    <w:rsid w:val="009B2FE2"/>
    <w:rsid w:val="009B3E3F"/>
    <w:rsid w:val="009C11FD"/>
    <w:rsid w:val="009C2D67"/>
    <w:rsid w:val="009D35D8"/>
    <w:rsid w:val="009F0FD3"/>
    <w:rsid w:val="009F1553"/>
    <w:rsid w:val="009F66CB"/>
    <w:rsid w:val="00A003D2"/>
    <w:rsid w:val="00A14372"/>
    <w:rsid w:val="00A1552C"/>
    <w:rsid w:val="00A2643E"/>
    <w:rsid w:val="00A31D15"/>
    <w:rsid w:val="00A44746"/>
    <w:rsid w:val="00A45A59"/>
    <w:rsid w:val="00A4763D"/>
    <w:rsid w:val="00A56D97"/>
    <w:rsid w:val="00A63FF2"/>
    <w:rsid w:val="00A67F03"/>
    <w:rsid w:val="00A74C00"/>
    <w:rsid w:val="00A76BC2"/>
    <w:rsid w:val="00A776A2"/>
    <w:rsid w:val="00A82417"/>
    <w:rsid w:val="00A91217"/>
    <w:rsid w:val="00A94409"/>
    <w:rsid w:val="00A956C3"/>
    <w:rsid w:val="00AA01A2"/>
    <w:rsid w:val="00AA0F1D"/>
    <w:rsid w:val="00AA181A"/>
    <w:rsid w:val="00AA4456"/>
    <w:rsid w:val="00AA7648"/>
    <w:rsid w:val="00AB167E"/>
    <w:rsid w:val="00AB5D1C"/>
    <w:rsid w:val="00AB6F82"/>
    <w:rsid w:val="00AC171C"/>
    <w:rsid w:val="00AC1912"/>
    <w:rsid w:val="00AD0452"/>
    <w:rsid w:val="00AD3904"/>
    <w:rsid w:val="00AD46E2"/>
    <w:rsid w:val="00AD6851"/>
    <w:rsid w:val="00AD6BC3"/>
    <w:rsid w:val="00AE6574"/>
    <w:rsid w:val="00B00E65"/>
    <w:rsid w:val="00B017FC"/>
    <w:rsid w:val="00B02081"/>
    <w:rsid w:val="00B07325"/>
    <w:rsid w:val="00B10EC0"/>
    <w:rsid w:val="00B12456"/>
    <w:rsid w:val="00B13A0F"/>
    <w:rsid w:val="00B16CF2"/>
    <w:rsid w:val="00B2396A"/>
    <w:rsid w:val="00B257E8"/>
    <w:rsid w:val="00B32329"/>
    <w:rsid w:val="00B43221"/>
    <w:rsid w:val="00B51962"/>
    <w:rsid w:val="00B5218F"/>
    <w:rsid w:val="00B5657B"/>
    <w:rsid w:val="00B623DB"/>
    <w:rsid w:val="00B64AFE"/>
    <w:rsid w:val="00B7306B"/>
    <w:rsid w:val="00B758DE"/>
    <w:rsid w:val="00B76074"/>
    <w:rsid w:val="00B7687B"/>
    <w:rsid w:val="00B82D7A"/>
    <w:rsid w:val="00B83585"/>
    <w:rsid w:val="00B84239"/>
    <w:rsid w:val="00B84F64"/>
    <w:rsid w:val="00B956D6"/>
    <w:rsid w:val="00BA0E25"/>
    <w:rsid w:val="00BA0F9E"/>
    <w:rsid w:val="00BC6BD7"/>
    <w:rsid w:val="00BC724C"/>
    <w:rsid w:val="00BD0764"/>
    <w:rsid w:val="00BD2B9D"/>
    <w:rsid w:val="00BD5893"/>
    <w:rsid w:val="00BD58EE"/>
    <w:rsid w:val="00BE3A63"/>
    <w:rsid w:val="00BE5FE6"/>
    <w:rsid w:val="00BE7E81"/>
    <w:rsid w:val="00BE7F51"/>
    <w:rsid w:val="00BF1C02"/>
    <w:rsid w:val="00C00C0A"/>
    <w:rsid w:val="00C02F0D"/>
    <w:rsid w:val="00C034D7"/>
    <w:rsid w:val="00C040D7"/>
    <w:rsid w:val="00C0545F"/>
    <w:rsid w:val="00C05755"/>
    <w:rsid w:val="00C05838"/>
    <w:rsid w:val="00C079D8"/>
    <w:rsid w:val="00C07C9A"/>
    <w:rsid w:val="00C11466"/>
    <w:rsid w:val="00C1388C"/>
    <w:rsid w:val="00C150E7"/>
    <w:rsid w:val="00C16DFD"/>
    <w:rsid w:val="00C26AFE"/>
    <w:rsid w:val="00C27DA4"/>
    <w:rsid w:val="00C32EC5"/>
    <w:rsid w:val="00C35281"/>
    <w:rsid w:val="00C360A7"/>
    <w:rsid w:val="00C41C2B"/>
    <w:rsid w:val="00C430A1"/>
    <w:rsid w:val="00C43462"/>
    <w:rsid w:val="00C43884"/>
    <w:rsid w:val="00C4466A"/>
    <w:rsid w:val="00C508F5"/>
    <w:rsid w:val="00C6026A"/>
    <w:rsid w:val="00C610F2"/>
    <w:rsid w:val="00C668CE"/>
    <w:rsid w:val="00C717D1"/>
    <w:rsid w:val="00C74197"/>
    <w:rsid w:val="00C74894"/>
    <w:rsid w:val="00C7550D"/>
    <w:rsid w:val="00C768D0"/>
    <w:rsid w:val="00C7699C"/>
    <w:rsid w:val="00C82C52"/>
    <w:rsid w:val="00C910BD"/>
    <w:rsid w:val="00C95F6C"/>
    <w:rsid w:val="00CA30FF"/>
    <w:rsid w:val="00CA3B03"/>
    <w:rsid w:val="00CA7744"/>
    <w:rsid w:val="00CB17ED"/>
    <w:rsid w:val="00CB417B"/>
    <w:rsid w:val="00CB6B0E"/>
    <w:rsid w:val="00CC234B"/>
    <w:rsid w:val="00CC5401"/>
    <w:rsid w:val="00CD2D29"/>
    <w:rsid w:val="00CD40B8"/>
    <w:rsid w:val="00CE0982"/>
    <w:rsid w:val="00CE24A7"/>
    <w:rsid w:val="00CE2D2E"/>
    <w:rsid w:val="00CE2E2C"/>
    <w:rsid w:val="00CE356E"/>
    <w:rsid w:val="00CE673E"/>
    <w:rsid w:val="00CE7588"/>
    <w:rsid w:val="00CF5E41"/>
    <w:rsid w:val="00D00B90"/>
    <w:rsid w:val="00D00CB0"/>
    <w:rsid w:val="00D07A93"/>
    <w:rsid w:val="00D13849"/>
    <w:rsid w:val="00D1630F"/>
    <w:rsid w:val="00D1698C"/>
    <w:rsid w:val="00D17206"/>
    <w:rsid w:val="00D215E6"/>
    <w:rsid w:val="00D34094"/>
    <w:rsid w:val="00D343B7"/>
    <w:rsid w:val="00D364F6"/>
    <w:rsid w:val="00D4597B"/>
    <w:rsid w:val="00D52D43"/>
    <w:rsid w:val="00D600A6"/>
    <w:rsid w:val="00D61A8E"/>
    <w:rsid w:val="00D63FAA"/>
    <w:rsid w:val="00D726C6"/>
    <w:rsid w:val="00D743B6"/>
    <w:rsid w:val="00D74F56"/>
    <w:rsid w:val="00D82CA5"/>
    <w:rsid w:val="00D8594C"/>
    <w:rsid w:val="00D86094"/>
    <w:rsid w:val="00D86880"/>
    <w:rsid w:val="00D86AB9"/>
    <w:rsid w:val="00D86F83"/>
    <w:rsid w:val="00D87C45"/>
    <w:rsid w:val="00D9039C"/>
    <w:rsid w:val="00D91FC2"/>
    <w:rsid w:val="00D94F69"/>
    <w:rsid w:val="00DA4D37"/>
    <w:rsid w:val="00DB23C2"/>
    <w:rsid w:val="00DB54AA"/>
    <w:rsid w:val="00DC25F7"/>
    <w:rsid w:val="00DC2B2F"/>
    <w:rsid w:val="00DC47BE"/>
    <w:rsid w:val="00DC6280"/>
    <w:rsid w:val="00DD1129"/>
    <w:rsid w:val="00DD63D6"/>
    <w:rsid w:val="00DF01A6"/>
    <w:rsid w:val="00DF2681"/>
    <w:rsid w:val="00DF3594"/>
    <w:rsid w:val="00DF4D8D"/>
    <w:rsid w:val="00DF4F46"/>
    <w:rsid w:val="00DF7E8A"/>
    <w:rsid w:val="00E03428"/>
    <w:rsid w:val="00E05B35"/>
    <w:rsid w:val="00E1008D"/>
    <w:rsid w:val="00E11721"/>
    <w:rsid w:val="00E14780"/>
    <w:rsid w:val="00E17AEA"/>
    <w:rsid w:val="00E24864"/>
    <w:rsid w:val="00E34322"/>
    <w:rsid w:val="00E36D92"/>
    <w:rsid w:val="00E41CA6"/>
    <w:rsid w:val="00E43BC2"/>
    <w:rsid w:val="00E45E12"/>
    <w:rsid w:val="00E479B4"/>
    <w:rsid w:val="00E54404"/>
    <w:rsid w:val="00E60E81"/>
    <w:rsid w:val="00E61E1C"/>
    <w:rsid w:val="00E71840"/>
    <w:rsid w:val="00E73BF0"/>
    <w:rsid w:val="00E75475"/>
    <w:rsid w:val="00E82220"/>
    <w:rsid w:val="00E91D53"/>
    <w:rsid w:val="00E93626"/>
    <w:rsid w:val="00E95908"/>
    <w:rsid w:val="00EA0FC2"/>
    <w:rsid w:val="00EA267B"/>
    <w:rsid w:val="00EA2911"/>
    <w:rsid w:val="00EA6BC5"/>
    <w:rsid w:val="00EB3FEB"/>
    <w:rsid w:val="00EC38CD"/>
    <w:rsid w:val="00EC4FBE"/>
    <w:rsid w:val="00EC6D80"/>
    <w:rsid w:val="00EC77C6"/>
    <w:rsid w:val="00ED4978"/>
    <w:rsid w:val="00EE0B38"/>
    <w:rsid w:val="00EE1A18"/>
    <w:rsid w:val="00EE2EDF"/>
    <w:rsid w:val="00EE2F7A"/>
    <w:rsid w:val="00EE3FA1"/>
    <w:rsid w:val="00EE67E9"/>
    <w:rsid w:val="00EF14A7"/>
    <w:rsid w:val="00EF77D7"/>
    <w:rsid w:val="00F16C69"/>
    <w:rsid w:val="00F20591"/>
    <w:rsid w:val="00F20AB7"/>
    <w:rsid w:val="00F24362"/>
    <w:rsid w:val="00F30907"/>
    <w:rsid w:val="00F311F1"/>
    <w:rsid w:val="00F313A0"/>
    <w:rsid w:val="00F318A0"/>
    <w:rsid w:val="00F34729"/>
    <w:rsid w:val="00F357FA"/>
    <w:rsid w:val="00F53578"/>
    <w:rsid w:val="00F61CEF"/>
    <w:rsid w:val="00F634D6"/>
    <w:rsid w:val="00F6608C"/>
    <w:rsid w:val="00F710AD"/>
    <w:rsid w:val="00F73752"/>
    <w:rsid w:val="00F846CD"/>
    <w:rsid w:val="00F91148"/>
    <w:rsid w:val="00F95724"/>
    <w:rsid w:val="00F9609B"/>
    <w:rsid w:val="00F96431"/>
    <w:rsid w:val="00F96E34"/>
    <w:rsid w:val="00FA5D93"/>
    <w:rsid w:val="00FA7878"/>
    <w:rsid w:val="00FB109A"/>
    <w:rsid w:val="00FB1990"/>
    <w:rsid w:val="00FB31D2"/>
    <w:rsid w:val="00FB5121"/>
    <w:rsid w:val="00FB5E32"/>
    <w:rsid w:val="00FB64D4"/>
    <w:rsid w:val="00FB69E6"/>
    <w:rsid w:val="00FB798D"/>
    <w:rsid w:val="00FC1863"/>
    <w:rsid w:val="00FD089D"/>
    <w:rsid w:val="00FD35CD"/>
    <w:rsid w:val="00FF148E"/>
    <w:rsid w:val="00FF19BC"/>
    <w:rsid w:val="00FF3CAF"/>
    <w:rsid w:val="00FF3D7D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14F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14FC"/>
    <w:rPr>
      <w:kern w:val="2"/>
      <w:sz w:val="24"/>
      <w:szCs w:val="24"/>
    </w:rPr>
  </w:style>
  <w:style w:type="character" w:customStyle="1" w:styleId="genmed1">
    <w:name w:val="genmed1"/>
    <w:uiPriority w:val="99"/>
    <w:rsid w:val="00EE3FA1"/>
    <w:rPr>
      <w:color w:val="000000"/>
      <w:sz w:val="17"/>
    </w:rPr>
  </w:style>
  <w:style w:type="table" w:styleId="a7">
    <w:name w:val="Table Grid"/>
    <w:basedOn w:val="a1"/>
    <w:uiPriority w:val="99"/>
    <w:rsid w:val="00EE3FA1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6049C1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CE2D2E"/>
    <w:rPr>
      <w:rFonts w:cs="Times New Roman"/>
      <w:b/>
    </w:rPr>
  </w:style>
  <w:style w:type="character" w:styleId="aa">
    <w:name w:val="page number"/>
    <w:basedOn w:val="a0"/>
    <w:uiPriority w:val="99"/>
    <w:rsid w:val="00E0342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90AB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14FC"/>
    <w:rPr>
      <w:kern w:val="2"/>
      <w:sz w:val="0"/>
      <w:szCs w:val="0"/>
    </w:rPr>
  </w:style>
  <w:style w:type="character" w:customStyle="1" w:styleId="ft">
    <w:name w:val="ft"/>
    <w:basedOn w:val="a0"/>
    <w:uiPriority w:val="99"/>
    <w:rsid w:val="003D1FB4"/>
    <w:rPr>
      <w:rFonts w:cs="Times New Roman"/>
    </w:rPr>
  </w:style>
  <w:style w:type="character" w:customStyle="1" w:styleId="panelti21">
    <w:name w:val="panel_ti21"/>
    <w:uiPriority w:val="99"/>
    <w:rsid w:val="001B73C7"/>
    <w:rPr>
      <w:rFonts w:ascii="Verdana" w:hAnsi="Verdana"/>
      <w:b/>
      <w:color w:val="990000"/>
      <w:sz w:val="29"/>
    </w:rPr>
  </w:style>
  <w:style w:type="character" w:styleId="ad">
    <w:name w:val="annotation reference"/>
    <w:basedOn w:val="a0"/>
    <w:uiPriority w:val="99"/>
    <w:rsid w:val="00AE657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AE6574"/>
  </w:style>
  <w:style w:type="character" w:customStyle="1" w:styleId="af">
    <w:name w:val="註解文字 字元"/>
    <w:basedOn w:val="a0"/>
    <w:link w:val="ae"/>
    <w:uiPriority w:val="99"/>
    <w:locked/>
    <w:rsid w:val="00AE6574"/>
    <w:rPr>
      <w:rFonts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AE6574"/>
    <w:rPr>
      <w:b/>
      <w:bCs/>
    </w:rPr>
  </w:style>
  <w:style w:type="character" w:customStyle="1" w:styleId="af1">
    <w:name w:val="註解主旨 字元"/>
    <w:basedOn w:val="af"/>
    <w:link w:val="af0"/>
    <w:uiPriority w:val="99"/>
    <w:locked/>
    <w:rsid w:val="00AE6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ese-haccp.org.tw/apply/index-1.asp?m=99&amp;m1=14&amp;m2=214&amp;gp=&amp;s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ese-haccp.org.tw/apply/index.asp?m=99&amp;m1=14&amp;m2=261&amp;gp=2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ese-haccp.org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2768</Characters>
  <Application>Microsoft Office Word</Application>
  <DocSecurity>0</DocSecurity>
  <Lines>23</Lines>
  <Paragraphs>6</Paragraphs>
  <ScaleCrop>false</ScaleCrop>
  <Company>C.M.T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一、研討會宗旨：</dc:title>
  <dc:subject/>
  <dc:creator>NKHC</dc:creator>
  <cp:keywords/>
  <dc:description/>
  <cp:lastModifiedBy>T.P.C.A</cp:lastModifiedBy>
  <cp:revision>2</cp:revision>
  <cp:lastPrinted>2013-03-20T02:53:00Z</cp:lastPrinted>
  <dcterms:created xsi:type="dcterms:W3CDTF">2013-12-09T09:48:00Z</dcterms:created>
  <dcterms:modified xsi:type="dcterms:W3CDTF">2013-12-09T09:48:00Z</dcterms:modified>
</cp:coreProperties>
</file>